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8" w:rsidRDefault="007D0B28" w:rsidP="007D0B2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Протокол №1 </w:t>
      </w:r>
    </w:p>
    <w:p w:rsidR="007D0B28" w:rsidRDefault="007D0B28" w:rsidP="007D0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на тему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«Исправляем речевые нарушения посредством театрализованной деятельности». 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20.09.2021 г.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-14 чел.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учитель-логопед: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А.И.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Уточнение понятий «театр», «театрализация».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Речевые нарушения  и театрализованная деятельность, как средство коррекции речевых нарушений.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Стихотворный текст, как ритмически организованная речь.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Этапы проведения театрализованных игр.</w:t>
      </w:r>
    </w:p>
    <w:p w:rsidR="007D0B28" w:rsidRDefault="007D0B28" w:rsidP="007D0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ознакомились с материалами по теме </w:t>
      </w:r>
      <w:r w:rsidRPr="007D0B28">
        <w:rPr>
          <w:rFonts w:ascii="Times New Roman" w:hAnsi="Times New Roman" w:cs="Times New Roman"/>
          <w:sz w:val="24"/>
          <w:szCs w:val="24"/>
        </w:rPr>
        <w:t>«Исправляем речевые нарушения посредством театрализованной деятельности».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B28">
        <w:rPr>
          <w:rFonts w:ascii="Times New Roman" w:hAnsi="Times New Roman" w:cs="Times New Roman"/>
          <w:sz w:val="24"/>
          <w:szCs w:val="24"/>
        </w:rPr>
        <w:t>Анна Игоревна</w:t>
      </w:r>
      <w:r>
        <w:rPr>
          <w:rFonts w:ascii="Times New Roman" w:hAnsi="Times New Roman" w:cs="Times New Roman"/>
          <w:sz w:val="24"/>
          <w:szCs w:val="24"/>
        </w:rPr>
        <w:t xml:space="preserve"> рассмотрела с педагогами понятия «театр», «театрализация». Объяснила, как театрализованная речь позволяет решать многие задачи</w:t>
      </w:r>
      <w:r w:rsidRPr="007D0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речевых нарушений.  Отдельно раскрыла значение использования стихотворных текстов для исправления речевых дефектов. Были обозначены виды театров и названы преобладающие средства выражения в каждом виде. </w:t>
      </w:r>
      <w:r w:rsidR="00AA36EB">
        <w:rPr>
          <w:rFonts w:ascii="Times New Roman" w:hAnsi="Times New Roman" w:cs="Times New Roman"/>
          <w:sz w:val="24"/>
          <w:szCs w:val="24"/>
        </w:rPr>
        <w:t>Названы этапы проведения театрализованных игр. Анна Игоревна обратила особое внимание на последовательность соблюдения этапов с целью достижения для реализации самого сложного вида деятельности – драматизации.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теме консультации:</w:t>
      </w:r>
    </w:p>
    <w:p w:rsidR="007D0B28" w:rsidRDefault="00114B7C" w:rsidP="00114B7C">
      <w:pPr>
        <w:pStyle w:val="a3"/>
        <w:numPr>
          <w:ilvl w:val="0"/>
          <w:numId w:val="2"/>
        </w:numPr>
        <w:ind w:right="-28"/>
        <w:jc w:val="both"/>
      </w:pPr>
      <w:r>
        <w:t>Воспитателям</w:t>
      </w:r>
      <w:r w:rsidR="009922C2">
        <w:t xml:space="preserve"> при</w:t>
      </w:r>
      <w:r>
        <w:t xml:space="preserve"> </w:t>
      </w:r>
      <w:r w:rsidR="009922C2">
        <w:t xml:space="preserve">планировании театрализованной деятельности ставить задачи </w:t>
      </w:r>
      <w:r>
        <w:t xml:space="preserve"> овладения </w:t>
      </w:r>
      <w:r w:rsidR="009922C2">
        <w:t xml:space="preserve">детьми </w:t>
      </w:r>
      <w:r>
        <w:t>выразительными средствами общения.</w:t>
      </w:r>
    </w:p>
    <w:p w:rsidR="00114B7C" w:rsidRDefault="00114B7C" w:rsidP="00114B7C">
      <w:pPr>
        <w:pStyle w:val="a3"/>
        <w:numPr>
          <w:ilvl w:val="0"/>
          <w:numId w:val="2"/>
        </w:numPr>
        <w:ind w:right="-28"/>
        <w:jc w:val="both"/>
      </w:pPr>
      <w:r>
        <w:t>Воспитателям детей с невнятной речью привлекать к театрализованной деятельности, используя методы мимики и пантомимики</w:t>
      </w:r>
      <w:r w:rsidR="009922C2">
        <w:t>.</w:t>
      </w:r>
    </w:p>
    <w:p w:rsidR="009922C2" w:rsidRDefault="009922C2" w:rsidP="00114B7C">
      <w:pPr>
        <w:pStyle w:val="a3"/>
        <w:numPr>
          <w:ilvl w:val="0"/>
          <w:numId w:val="2"/>
        </w:numPr>
        <w:ind w:right="-28"/>
        <w:jc w:val="both"/>
      </w:pPr>
      <w:r>
        <w:t>Педагогам при организации и проведении театрализованной деятельности соблюдать очерёдность всех этапов развития театрализованных игр.</w:t>
      </w:r>
    </w:p>
    <w:p w:rsidR="009922C2" w:rsidRPr="00114B7C" w:rsidRDefault="009922C2" w:rsidP="00114B7C">
      <w:pPr>
        <w:pStyle w:val="a3"/>
        <w:numPr>
          <w:ilvl w:val="0"/>
          <w:numId w:val="2"/>
        </w:numPr>
        <w:ind w:right="-28"/>
        <w:jc w:val="both"/>
      </w:pPr>
      <w:r>
        <w:t>Учителю-логопеду использовать в своей работе элементы театрализованной деятельности.</w:t>
      </w:r>
    </w:p>
    <w:p w:rsidR="007D0B28" w:rsidRDefault="009922C2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исполнении:_____________________________________________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________________Саламатова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Председатель:______________Шумаева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0B28" w:rsidRDefault="007D0B28" w:rsidP="007D0B2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7D0B28" w:rsidRDefault="007D0B28" w:rsidP="007D0B28">
      <w:pPr>
        <w:rPr>
          <w:rFonts w:ascii="Times New Roman" w:hAnsi="Times New Roman" w:cs="Times New Roman"/>
          <w:sz w:val="24"/>
          <w:szCs w:val="24"/>
        </w:rPr>
      </w:pPr>
    </w:p>
    <w:p w:rsidR="009E038C" w:rsidRDefault="009E038C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/>
    <w:p w:rsidR="00D62388" w:rsidRDefault="00D62388" w:rsidP="00D6238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Протокол №2 </w:t>
      </w:r>
    </w:p>
    <w:p w:rsidR="00D62388" w:rsidRPr="00075AA9" w:rsidRDefault="00D62388" w:rsidP="00D62388">
      <w:pPr>
        <w:spacing w:after="280" w:afterAutospacing="1"/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для воспитателей  на тему </w:t>
      </w:r>
    </w:p>
    <w:p w:rsidR="00D62388" w:rsidRPr="00D62388" w:rsidRDefault="00D62388" w:rsidP="00D62388">
      <w:pPr>
        <w:spacing w:after="28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388">
        <w:rPr>
          <w:rFonts w:ascii="Times New Roman" w:hAnsi="Times New Roman" w:cs="Times New Roman"/>
          <w:b/>
          <w:bCs/>
          <w:sz w:val="24"/>
          <w:szCs w:val="24"/>
        </w:rPr>
        <w:t>«Что такое День самоуправления в детском саду и как его провести».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11.10.2021 г.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-14 чел.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старший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D62388" w:rsidRPr="00D62388" w:rsidRDefault="00D62388" w:rsidP="00D62388">
      <w:pPr>
        <w:numPr>
          <w:ilvl w:val="0"/>
          <w:numId w:val="4"/>
        </w:numPr>
        <w:spacing w:after="28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2388">
        <w:rPr>
          <w:rFonts w:ascii="Times New Roman" w:hAnsi="Times New Roman" w:cs="Times New Roman"/>
          <w:bCs/>
          <w:sz w:val="24"/>
          <w:szCs w:val="24"/>
        </w:rPr>
        <w:t>День самоуправления. Как пригласить родителей на занятия, чтобы не нарушить санитарные требования</w:t>
      </w:r>
    </w:p>
    <w:p w:rsidR="00D62388" w:rsidRPr="00D62388" w:rsidRDefault="00D62388" w:rsidP="00D62388">
      <w:pPr>
        <w:numPr>
          <w:ilvl w:val="0"/>
          <w:numId w:val="4"/>
        </w:numPr>
        <w:spacing w:after="28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2388">
        <w:rPr>
          <w:rFonts w:ascii="Times New Roman" w:hAnsi="Times New Roman" w:cs="Times New Roman"/>
          <w:sz w:val="24"/>
          <w:szCs w:val="24"/>
        </w:rPr>
        <w:t xml:space="preserve">Этапы подготовки. </w:t>
      </w:r>
    </w:p>
    <w:p w:rsidR="00D62388" w:rsidRDefault="00D62388" w:rsidP="00D62388">
      <w:pPr>
        <w:numPr>
          <w:ilvl w:val="0"/>
          <w:numId w:val="4"/>
        </w:numPr>
        <w:spacing w:after="280" w:afterAutospacing="1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388">
        <w:rPr>
          <w:rFonts w:ascii="Times New Roman" w:hAnsi="Times New Roman" w:cs="Times New Roman"/>
          <w:bCs/>
          <w:sz w:val="24"/>
          <w:szCs w:val="24"/>
        </w:rPr>
        <w:t xml:space="preserve">Перспективный план проведения «Дня самоуправления» в разных возрастных группах детского сада в течение </w:t>
      </w:r>
      <w:proofErr w:type="spellStart"/>
      <w:r w:rsidRPr="00D62388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D623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62388" w:rsidRPr="00D62388" w:rsidRDefault="00D62388" w:rsidP="00D62388">
      <w:pPr>
        <w:numPr>
          <w:ilvl w:val="0"/>
          <w:numId w:val="4"/>
        </w:numPr>
        <w:spacing w:after="280" w:afterAutospacing="1" w:line="3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педагогов.</w:t>
      </w:r>
    </w:p>
    <w:p w:rsidR="00DF4C49" w:rsidRDefault="00D62388" w:rsidP="00DF4C49">
      <w:pPr>
        <w:spacing w:after="280" w:afterAutospacing="1" w:line="3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ознакомились с материалами по теме  </w:t>
      </w:r>
      <w:r w:rsidRPr="00D62388">
        <w:rPr>
          <w:rFonts w:ascii="Times New Roman" w:hAnsi="Times New Roman" w:cs="Times New Roman"/>
          <w:bCs/>
          <w:sz w:val="24"/>
          <w:szCs w:val="24"/>
        </w:rPr>
        <w:t>«Что такое День самоуправления в детском саду и как его провести».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Ирина Валерье</w:t>
      </w:r>
      <w:r w:rsidRPr="007D0B28"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z w:val="24"/>
          <w:szCs w:val="24"/>
        </w:rPr>
        <w:t xml:space="preserve"> объяснила актуальность мероприятия</w:t>
      </w:r>
      <w:r w:rsidRPr="00D62388">
        <w:rPr>
          <w:rFonts w:ascii="Times New Roman" w:hAnsi="Times New Roman" w:cs="Times New Roman"/>
          <w:sz w:val="24"/>
          <w:szCs w:val="24"/>
        </w:rPr>
        <w:t xml:space="preserve">: родители, которые хотят своими глазами увидеть, как педагоги работают с их детьми в группе. </w:t>
      </w:r>
      <w:r>
        <w:rPr>
          <w:rFonts w:ascii="Times New Roman" w:hAnsi="Times New Roman" w:cs="Times New Roman"/>
          <w:sz w:val="24"/>
          <w:szCs w:val="24"/>
        </w:rPr>
        <w:t xml:space="preserve">Сказала, что проведение такого дня позволит </w:t>
      </w:r>
      <w:r w:rsidRPr="00D62388">
        <w:rPr>
          <w:rFonts w:ascii="Times New Roman" w:hAnsi="Times New Roman" w:cs="Times New Roman"/>
          <w:sz w:val="24"/>
          <w:szCs w:val="24"/>
        </w:rPr>
        <w:t xml:space="preserve">не довести ситуацию до конфликта, удовлетворить просьбу родителей посетить занятия. </w:t>
      </w:r>
      <w:r w:rsidR="00DF4C49">
        <w:rPr>
          <w:rFonts w:ascii="Times New Roman" w:hAnsi="Times New Roman" w:cs="Times New Roman"/>
          <w:sz w:val="24"/>
          <w:szCs w:val="24"/>
        </w:rPr>
        <w:t>Рассказала педагогам о 3-х этапах подготовки, рекомендовала памятки для родителей «Как подготовиться и провести занятие с детьми в роли воспитателя». Зачитала образец п</w:t>
      </w:r>
      <w:r w:rsidR="00DF4C49" w:rsidRPr="00D62388">
        <w:rPr>
          <w:rFonts w:ascii="Times New Roman" w:hAnsi="Times New Roman" w:cs="Times New Roman"/>
          <w:bCs/>
          <w:sz w:val="24"/>
          <w:szCs w:val="24"/>
        </w:rPr>
        <w:t>ерспективн</w:t>
      </w:r>
      <w:r w:rsidR="00DF4C49">
        <w:rPr>
          <w:rFonts w:ascii="Times New Roman" w:hAnsi="Times New Roman" w:cs="Times New Roman"/>
          <w:bCs/>
          <w:sz w:val="24"/>
          <w:szCs w:val="24"/>
        </w:rPr>
        <w:t>ого</w:t>
      </w:r>
      <w:r w:rsidR="00DF4C49" w:rsidRPr="00D62388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DF4C49">
        <w:rPr>
          <w:rFonts w:ascii="Times New Roman" w:hAnsi="Times New Roman" w:cs="Times New Roman"/>
          <w:bCs/>
          <w:sz w:val="24"/>
          <w:szCs w:val="24"/>
        </w:rPr>
        <w:t>а</w:t>
      </w:r>
      <w:r w:rsidR="00DF4C49" w:rsidRPr="00D62388">
        <w:rPr>
          <w:rFonts w:ascii="Times New Roman" w:hAnsi="Times New Roman" w:cs="Times New Roman"/>
          <w:bCs/>
          <w:sz w:val="24"/>
          <w:szCs w:val="24"/>
        </w:rPr>
        <w:t xml:space="preserve"> проведения «Дня самоуправления» в разных возрастных группах детского сада в течение </w:t>
      </w:r>
      <w:proofErr w:type="spellStart"/>
      <w:r w:rsidR="00DF4C49" w:rsidRPr="00D62388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DF4C49" w:rsidRPr="00D623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4C49" w:rsidRDefault="00DF4C49" w:rsidP="00DF4C49">
      <w:pPr>
        <w:spacing w:after="280" w:afterAutospacing="1" w:line="30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окончанию консультации педагоги спросили, что делать, если родители не откликаются на данное предложение. Старший воспитатель объяснила, что надо начинать активно индивидуально</w:t>
      </w:r>
      <w:r w:rsidRPr="00DF4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предлагать участие каждому, выяснить в таких беседах причины отказа или незаинтересованности и предложить родителям разные позиции участия: родитель-помощник, родитель-педагог, родитель-наблюдатель.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теме консультации:</w:t>
      </w:r>
    </w:p>
    <w:p w:rsidR="005C09E8" w:rsidRDefault="005C09E8" w:rsidP="005C09E8">
      <w:pPr>
        <w:pStyle w:val="a3"/>
        <w:numPr>
          <w:ilvl w:val="0"/>
          <w:numId w:val="5"/>
        </w:numPr>
        <w:ind w:right="-28"/>
        <w:jc w:val="both"/>
      </w:pPr>
      <w:r>
        <w:t>Педагогам начать активную подготовку к проведению Дня самоуправления: огласить деятельность на данный день, план работы для выбора, включая прогулки, дежурство и т.п.</w:t>
      </w:r>
    </w:p>
    <w:p w:rsidR="005C09E8" w:rsidRPr="005C09E8" w:rsidRDefault="005C09E8" w:rsidP="005C09E8">
      <w:pPr>
        <w:pStyle w:val="a3"/>
        <w:numPr>
          <w:ilvl w:val="0"/>
          <w:numId w:val="5"/>
        </w:numPr>
        <w:ind w:right="-28"/>
        <w:jc w:val="both"/>
      </w:pPr>
      <w:r>
        <w:rPr>
          <w:bCs/>
        </w:rPr>
        <w:t>Педагогам выяснить в индивидуальных беседах причины отказа или незаинтересованности и предложить родителям разные позиции участия: родитель-помощник, родитель-педагог, родитель-наблюдатель.</w:t>
      </w:r>
    </w:p>
    <w:p w:rsidR="005C09E8" w:rsidRPr="005C09E8" w:rsidRDefault="005C09E8" w:rsidP="005C09E8">
      <w:pPr>
        <w:pStyle w:val="a3"/>
        <w:numPr>
          <w:ilvl w:val="0"/>
          <w:numId w:val="5"/>
        </w:numPr>
        <w:ind w:right="-28"/>
        <w:jc w:val="both"/>
      </w:pPr>
      <w:r>
        <w:rPr>
          <w:bCs/>
        </w:rPr>
        <w:t>По окончанию проведения Дня самоуправления смонтировать ролики для групп родителей с целью мотивирования родителей для участия в следующем учебном году.</w:t>
      </w:r>
    </w:p>
    <w:p w:rsidR="005C09E8" w:rsidRDefault="005C09E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5C09E8" w:rsidRDefault="005C09E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исполнения: постоянно.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исполнении:_____________________________________________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="005C09E8">
        <w:rPr>
          <w:rFonts w:ascii="Times New Roman" w:hAnsi="Times New Roman" w:cs="Times New Roman"/>
          <w:sz w:val="24"/>
          <w:szCs w:val="24"/>
        </w:rPr>
        <w:t>Леонова</w:t>
      </w:r>
      <w:proofErr w:type="spellEnd"/>
      <w:r w:rsidR="005C09E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09E8">
        <w:rPr>
          <w:rFonts w:ascii="Times New Roman" w:hAnsi="Times New Roman" w:cs="Times New Roman"/>
          <w:sz w:val="24"/>
          <w:szCs w:val="24"/>
        </w:rPr>
        <w:t>В.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Председатель:______________Шумаева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2388" w:rsidRDefault="00D62388" w:rsidP="00D62388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D62388" w:rsidRDefault="00D62388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Протокол №3 </w:t>
      </w:r>
    </w:p>
    <w:p w:rsidR="0083305A" w:rsidRDefault="0083305A" w:rsidP="00833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на тему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«Совместная работа музыкального руководителя и воспитателя по организации театральной деятельности»: музыкально-театрализованная деятельность на занятиях музыки в детском саду». 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 г.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-13 чел.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музыкальный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Эйснер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Значение театрализации в жизни дошкольника.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Цель, задачи, условия, разделы, формы театрализованной деятельности.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Возрастные особенности в методике.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 театрализованной игры.</w:t>
      </w:r>
    </w:p>
    <w:p w:rsidR="009C6955" w:rsidRDefault="0083305A" w:rsidP="00833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ознакомились с материалами по теме </w:t>
      </w:r>
      <w:r w:rsidR="009C6955" w:rsidRPr="009C6955">
        <w:rPr>
          <w:rFonts w:ascii="Times New Roman" w:hAnsi="Times New Roman" w:cs="Times New Roman"/>
          <w:sz w:val="24"/>
          <w:szCs w:val="24"/>
        </w:rPr>
        <w:t>«Совместная работа музыкального руководителя и воспитателя по организации театральной деятельности»</w:t>
      </w:r>
      <w:r w:rsidR="009C6955">
        <w:rPr>
          <w:rFonts w:ascii="Times New Roman" w:hAnsi="Times New Roman" w:cs="Times New Roman"/>
          <w:sz w:val="24"/>
          <w:szCs w:val="24"/>
        </w:rPr>
        <w:t xml:space="preserve">, в которой музыкальный руководитель раскрыла вопрос о </w:t>
      </w:r>
      <w:r w:rsidR="009C6955" w:rsidRPr="009C6955">
        <w:rPr>
          <w:rFonts w:ascii="Times New Roman" w:hAnsi="Times New Roman" w:cs="Times New Roman"/>
          <w:sz w:val="24"/>
          <w:szCs w:val="24"/>
        </w:rPr>
        <w:t xml:space="preserve">музыкально-театрализованной деятельности на занятиях музыки в детском саду. </w:t>
      </w:r>
      <w:r w:rsidR="009C6955">
        <w:rPr>
          <w:rFonts w:ascii="Times New Roman" w:hAnsi="Times New Roman" w:cs="Times New Roman"/>
          <w:sz w:val="24"/>
          <w:szCs w:val="24"/>
        </w:rPr>
        <w:t xml:space="preserve">Педагог подчеркнула важность и уникальность театрализации, как творческой деятельности, мотивирующей к развитию. </w:t>
      </w:r>
      <w:r w:rsidR="009C6955" w:rsidRPr="009C6955">
        <w:rPr>
          <w:rFonts w:ascii="Times New Roman" w:hAnsi="Times New Roman" w:cs="Times New Roman"/>
          <w:sz w:val="24"/>
          <w:szCs w:val="24"/>
        </w:rPr>
        <w:t xml:space="preserve"> </w:t>
      </w:r>
      <w:r w:rsidR="009C6955">
        <w:rPr>
          <w:rFonts w:ascii="Times New Roman" w:hAnsi="Times New Roman" w:cs="Times New Roman"/>
          <w:sz w:val="24"/>
          <w:szCs w:val="24"/>
        </w:rPr>
        <w:t xml:space="preserve">Особо затронула музыкально-театрализованную деятельность, которая превращает деятельность детей в настоящий праздник. </w:t>
      </w:r>
      <w:r w:rsidR="0090620C">
        <w:rPr>
          <w:rFonts w:ascii="Times New Roman" w:hAnsi="Times New Roman" w:cs="Times New Roman"/>
          <w:sz w:val="24"/>
          <w:szCs w:val="24"/>
        </w:rPr>
        <w:t xml:space="preserve">Она раскрыла цель и задачи, которые преследует в работе с детьми и педагогами, указала на необходимые условия для реализации цели: накопление опыта исполнительства, оснащение музыкального творчества в саду и семье, накопление впечатлений. Раскрыла </w:t>
      </w:r>
      <w:proofErr w:type="gramStart"/>
      <w:r w:rsidR="0090620C">
        <w:rPr>
          <w:rFonts w:ascii="Times New Roman" w:hAnsi="Times New Roman" w:cs="Times New Roman"/>
          <w:sz w:val="24"/>
          <w:szCs w:val="24"/>
        </w:rPr>
        <w:t>разделы</w:t>
      </w:r>
      <w:proofErr w:type="gramEnd"/>
      <w:r w:rsidR="0090620C">
        <w:rPr>
          <w:rFonts w:ascii="Times New Roman" w:hAnsi="Times New Roman" w:cs="Times New Roman"/>
          <w:sz w:val="24"/>
          <w:szCs w:val="24"/>
        </w:rPr>
        <w:t xml:space="preserve"> составляющие музыкально-театральную деятельность. Затем Ольга Юрьевна раскрыла методику для каждой возрастной группы по постановке музыкальных спектаклей. И закончила раскрытием особенностей театрализованных игр.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теме консультации:</w:t>
      </w:r>
    </w:p>
    <w:p w:rsidR="0083305A" w:rsidRDefault="0083305A" w:rsidP="0083305A">
      <w:pPr>
        <w:pStyle w:val="a3"/>
        <w:numPr>
          <w:ilvl w:val="0"/>
          <w:numId w:val="6"/>
        </w:numPr>
        <w:ind w:right="-28"/>
        <w:jc w:val="both"/>
      </w:pPr>
      <w:r>
        <w:t xml:space="preserve">Воспитателям при планировании театрализованной деятельности </w:t>
      </w:r>
      <w:r w:rsidR="0090620C">
        <w:t xml:space="preserve">учитывать интеграцию областей и решать её </w:t>
      </w:r>
      <w:r>
        <w:t>задачи</w:t>
      </w:r>
      <w:r w:rsidR="0090620C">
        <w:t xml:space="preserve"> через различные виды деятельности. </w:t>
      </w:r>
    </w:p>
    <w:p w:rsidR="0083305A" w:rsidRDefault="0083305A" w:rsidP="0083305A">
      <w:pPr>
        <w:pStyle w:val="a3"/>
        <w:numPr>
          <w:ilvl w:val="0"/>
          <w:numId w:val="6"/>
        </w:numPr>
        <w:ind w:right="-28"/>
        <w:jc w:val="both"/>
      </w:pPr>
      <w:r>
        <w:t xml:space="preserve">Воспитателям </w:t>
      </w:r>
      <w:r w:rsidR="0090620C">
        <w:t xml:space="preserve">раннего и младшего, среднего дошкольного возраста разучивать </w:t>
      </w:r>
      <w:proofErr w:type="spellStart"/>
      <w:r w:rsidR="0090620C">
        <w:t>потешки</w:t>
      </w:r>
      <w:proofErr w:type="spellEnd"/>
      <w:r w:rsidR="0090620C">
        <w:t xml:space="preserve">, стихи, этюды  не только с показом иллюстраций, но и от лица куклы, которая будет </w:t>
      </w:r>
      <w:r w:rsidR="006E40B3">
        <w:t>разучивать произведение вместе с ребятами</w:t>
      </w:r>
      <w:r>
        <w:t>.</w:t>
      </w:r>
    </w:p>
    <w:p w:rsidR="006E40B3" w:rsidRDefault="0083305A" w:rsidP="0083305A">
      <w:pPr>
        <w:pStyle w:val="a3"/>
        <w:numPr>
          <w:ilvl w:val="0"/>
          <w:numId w:val="6"/>
        </w:numPr>
        <w:ind w:right="-28"/>
        <w:jc w:val="both"/>
      </w:pPr>
      <w:r>
        <w:t xml:space="preserve">Педагогам </w:t>
      </w:r>
      <w:r w:rsidR="006E40B3">
        <w:t xml:space="preserve">старшего дошкольного возраста планировать показ этюдов, стихов, спектаклей для детей среднего и младшего дошкольного возраста. </w:t>
      </w:r>
    </w:p>
    <w:p w:rsidR="006E40B3" w:rsidRDefault="006E40B3" w:rsidP="006E40B3">
      <w:pPr>
        <w:pStyle w:val="a3"/>
        <w:numPr>
          <w:ilvl w:val="0"/>
          <w:numId w:val="6"/>
        </w:numPr>
        <w:ind w:right="-28"/>
        <w:jc w:val="both"/>
      </w:pPr>
      <w:r>
        <w:t xml:space="preserve">Всем воспитателям планировать задания по импровизации музыкальных произведений: созданию музыкальных образов, соответственно возрастным особенностям.  </w:t>
      </w:r>
    </w:p>
    <w:p w:rsidR="0083305A" w:rsidRPr="00114B7C" w:rsidRDefault="006E40B3" w:rsidP="0083305A">
      <w:pPr>
        <w:pStyle w:val="a3"/>
        <w:numPr>
          <w:ilvl w:val="0"/>
          <w:numId w:val="6"/>
        </w:numPr>
        <w:ind w:right="-28"/>
        <w:jc w:val="both"/>
      </w:pPr>
      <w:r>
        <w:t>К Новогодним утренникам сделать совместную постановку сказки с воспитателями и детьми ДОУ.</w:t>
      </w:r>
    </w:p>
    <w:p w:rsidR="006E40B3" w:rsidRDefault="006E40B3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исполнения: постоянно.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83305A" w:rsidRDefault="0013006F" w:rsidP="0083305A">
      <w:pPr>
        <w:pBdr>
          <w:bottom w:val="single" w:sz="12" w:space="1" w:color="auto"/>
        </w:pBd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исполнении:____________________________________________________</w:t>
      </w:r>
    </w:p>
    <w:p w:rsidR="0013006F" w:rsidRDefault="0013006F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="0013006F">
        <w:rPr>
          <w:rFonts w:ascii="Times New Roman" w:hAnsi="Times New Roman" w:cs="Times New Roman"/>
          <w:sz w:val="24"/>
          <w:szCs w:val="24"/>
        </w:rPr>
        <w:t>Леонова</w:t>
      </w:r>
      <w:proofErr w:type="spellEnd"/>
      <w:r w:rsidR="0013006F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Председатель:______________Шумаева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3305A" w:rsidRDefault="0083305A" w:rsidP="0083305A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83305A" w:rsidRDefault="0083305A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Протокол №</w:t>
      </w:r>
      <w:r w:rsidR="009F63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AD3" w:rsidRPr="00075AA9" w:rsidRDefault="00104AD3" w:rsidP="00104AD3">
      <w:pPr>
        <w:spacing w:after="280" w:afterAutospacing="1"/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для воспитателей  на тему </w:t>
      </w:r>
    </w:p>
    <w:p w:rsidR="00104AD3" w:rsidRPr="00104AD3" w:rsidRDefault="00104AD3" w:rsidP="00104AD3">
      <w:pPr>
        <w:spacing w:after="28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AD3">
        <w:rPr>
          <w:rFonts w:ascii="Times New Roman" w:hAnsi="Times New Roman" w:cs="Times New Roman"/>
          <w:b/>
          <w:bCs/>
          <w:sz w:val="24"/>
          <w:szCs w:val="24"/>
        </w:rPr>
        <w:t>«Образовательные терренкуры: новая форма взаимодействия с родителями».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15.12.2021 г.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-14 чел.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старший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104AD3" w:rsidRDefault="00104AD3" w:rsidP="006E1DB7">
      <w:pPr>
        <w:pStyle w:val="a3"/>
        <w:numPr>
          <w:ilvl w:val="0"/>
          <w:numId w:val="7"/>
        </w:numPr>
        <w:ind w:left="567" w:hanging="142"/>
        <w:jc w:val="both"/>
      </w:pPr>
      <w:r>
        <w:t>Образовательные терренкуры, как</w:t>
      </w:r>
      <w:r w:rsidRPr="00104AD3">
        <w:t xml:space="preserve"> новая форма вовлеч</w:t>
      </w:r>
      <w:r>
        <w:t>ения</w:t>
      </w:r>
      <w:r w:rsidRPr="00104AD3">
        <w:t xml:space="preserve"> </w:t>
      </w:r>
      <w:r>
        <w:t>родителей</w:t>
      </w:r>
      <w:r w:rsidRPr="00104AD3">
        <w:t xml:space="preserve"> в образовательную деятельность в условиях санитарных ограничений. </w:t>
      </w:r>
    </w:p>
    <w:p w:rsidR="006E1DB7" w:rsidRPr="006E1DB7" w:rsidRDefault="006E1DB7" w:rsidP="006E1DB7">
      <w:pPr>
        <w:pStyle w:val="4"/>
        <w:numPr>
          <w:ilvl w:val="0"/>
          <w:numId w:val="7"/>
        </w:numPr>
        <w:spacing w:before="0" w:after="0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DB7">
        <w:rPr>
          <w:rFonts w:ascii="Times New Roman" w:hAnsi="Times New Roman" w:cs="Times New Roman"/>
          <w:sz w:val="24"/>
          <w:szCs w:val="24"/>
        </w:rPr>
        <w:t>Преимущества образовательных терренкуров в работе с родителями.</w:t>
      </w:r>
    </w:p>
    <w:p w:rsidR="006E1DB7" w:rsidRPr="006E1DB7" w:rsidRDefault="006E1DB7" w:rsidP="006E1DB7">
      <w:pPr>
        <w:pStyle w:val="a3"/>
        <w:numPr>
          <w:ilvl w:val="0"/>
          <w:numId w:val="7"/>
        </w:numPr>
        <w:spacing w:after="280" w:afterAutospacing="1" w:line="300" w:lineRule="atLeast"/>
        <w:ind w:left="567" w:right="-28" w:hanging="142"/>
        <w:jc w:val="both"/>
        <w:rPr>
          <w:bCs/>
        </w:rPr>
      </w:pPr>
      <w:r>
        <w:t>С</w:t>
      </w:r>
      <w:r w:rsidRPr="006E1DB7">
        <w:t>труктур</w:t>
      </w:r>
      <w:r>
        <w:t>а</w:t>
      </w:r>
      <w:r w:rsidRPr="006E1DB7">
        <w:t xml:space="preserve"> и поряд</w:t>
      </w:r>
      <w:r>
        <w:t>о</w:t>
      </w:r>
      <w:r w:rsidRPr="006E1DB7">
        <w:t xml:space="preserve">к проведения разных терренкуров. </w:t>
      </w:r>
    </w:p>
    <w:p w:rsidR="00104AD3" w:rsidRPr="006E1DB7" w:rsidRDefault="00104AD3" w:rsidP="006E1DB7">
      <w:pPr>
        <w:pStyle w:val="a3"/>
        <w:numPr>
          <w:ilvl w:val="0"/>
          <w:numId w:val="7"/>
        </w:numPr>
        <w:spacing w:after="280" w:afterAutospacing="1" w:line="300" w:lineRule="atLeast"/>
        <w:ind w:left="567" w:right="-28" w:hanging="142"/>
        <w:jc w:val="both"/>
        <w:rPr>
          <w:bCs/>
        </w:rPr>
      </w:pPr>
      <w:r w:rsidRPr="006E1DB7">
        <w:rPr>
          <w:bCs/>
        </w:rPr>
        <w:t>Вопросы педагогов.</w:t>
      </w:r>
    </w:p>
    <w:p w:rsidR="006E1DB7" w:rsidRDefault="00104AD3" w:rsidP="006E1DB7">
      <w:pPr>
        <w:pStyle w:val="4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ознакомились с материалами по </w:t>
      </w:r>
      <w:r w:rsidRPr="00B90977">
        <w:rPr>
          <w:rFonts w:ascii="Times New Roman" w:hAnsi="Times New Roman" w:cs="Times New Roman"/>
          <w:sz w:val="24"/>
          <w:szCs w:val="24"/>
        </w:rPr>
        <w:t xml:space="preserve">теме </w:t>
      </w:r>
      <w:r w:rsidR="00B90977" w:rsidRPr="00B90977">
        <w:rPr>
          <w:rFonts w:ascii="Times New Roman" w:hAnsi="Times New Roman" w:cs="Times New Roman"/>
          <w:bCs/>
          <w:sz w:val="24"/>
          <w:szCs w:val="24"/>
        </w:rPr>
        <w:t>«Образовательные терренкуры: новая форма взаимодействия с родителями».</w:t>
      </w:r>
      <w:r w:rsidR="00B90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Ирина Валерье</w:t>
      </w:r>
      <w:r w:rsidRPr="007D0B28">
        <w:rPr>
          <w:rFonts w:ascii="Times New Roman" w:hAnsi="Times New Roman" w:cs="Times New Roman"/>
          <w:sz w:val="24"/>
          <w:szCs w:val="24"/>
        </w:rPr>
        <w:t>вна</w:t>
      </w:r>
      <w:r w:rsidR="00B90977">
        <w:rPr>
          <w:rFonts w:ascii="Times New Roman" w:hAnsi="Times New Roman" w:cs="Times New Roman"/>
          <w:sz w:val="24"/>
          <w:szCs w:val="24"/>
        </w:rPr>
        <w:t xml:space="preserve"> познакомила педагогический коллектив с авторами разработки</w:t>
      </w:r>
      <w:r w:rsidR="00B90977" w:rsidRPr="00104AD3">
        <w:rPr>
          <w:rFonts w:ascii="Times New Roman" w:hAnsi="Times New Roman" w:cs="Times New Roman"/>
          <w:sz w:val="24"/>
          <w:szCs w:val="24"/>
        </w:rPr>
        <w:t xml:space="preserve">. </w:t>
      </w:r>
      <w:r w:rsidR="00B90977">
        <w:rPr>
          <w:rFonts w:ascii="Times New Roman" w:hAnsi="Times New Roman" w:cs="Times New Roman"/>
          <w:sz w:val="24"/>
          <w:szCs w:val="24"/>
        </w:rPr>
        <w:t>Сказала, что с октября</w:t>
      </w:r>
      <w:r w:rsidR="00B90977" w:rsidRPr="00104AD3">
        <w:rPr>
          <w:rFonts w:ascii="Times New Roman" w:hAnsi="Times New Roman" w:cs="Times New Roman"/>
          <w:sz w:val="24"/>
          <w:szCs w:val="24"/>
        </w:rPr>
        <w:t xml:space="preserve"> 2020 года Всероссийская родительская ассоциация признала образовательные терренкуры одной из лучших педагогических технологий взаимодействия с родителями. </w:t>
      </w:r>
      <w:r w:rsidR="00B90977">
        <w:rPr>
          <w:rFonts w:ascii="Times New Roman" w:hAnsi="Times New Roman" w:cs="Times New Roman"/>
          <w:sz w:val="24"/>
          <w:szCs w:val="24"/>
        </w:rPr>
        <w:t xml:space="preserve">Раскрыла </w:t>
      </w:r>
      <w:r w:rsidR="00B90977" w:rsidRPr="00104AD3">
        <w:rPr>
          <w:rFonts w:ascii="Times New Roman" w:hAnsi="Times New Roman" w:cs="Times New Roman"/>
          <w:sz w:val="24"/>
          <w:szCs w:val="24"/>
        </w:rPr>
        <w:t>два вида терренкуров – в одном родители выступают в ро</w:t>
      </w:r>
      <w:r w:rsidR="006E1DB7">
        <w:rPr>
          <w:rFonts w:ascii="Times New Roman" w:hAnsi="Times New Roman" w:cs="Times New Roman"/>
          <w:sz w:val="24"/>
          <w:szCs w:val="24"/>
        </w:rPr>
        <w:t>л</w:t>
      </w:r>
      <w:r w:rsidR="00B90977" w:rsidRPr="00104AD3">
        <w:rPr>
          <w:rFonts w:ascii="Times New Roman" w:hAnsi="Times New Roman" w:cs="Times New Roman"/>
          <w:sz w:val="24"/>
          <w:szCs w:val="24"/>
        </w:rPr>
        <w:t>и ведущего, в другом – в роли участников</w:t>
      </w:r>
      <w:r w:rsidR="00B90977">
        <w:rPr>
          <w:rFonts w:ascii="Times New Roman" w:hAnsi="Times New Roman" w:cs="Times New Roman"/>
          <w:sz w:val="24"/>
          <w:szCs w:val="24"/>
        </w:rPr>
        <w:t>, и о</w:t>
      </w:r>
      <w:r w:rsidR="00B90977" w:rsidRPr="00104AD3">
        <w:rPr>
          <w:rFonts w:ascii="Times New Roman" w:hAnsi="Times New Roman" w:cs="Times New Roman"/>
          <w:sz w:val="24"/>
          <w:szCs w:val="24"/>
        </w:rPr>
        <w:t>тдельны</w:t>
      </w:r>
      <w:r w:rsidR="006E1DB7">
        <w:rPr>
          <w:rFonts w:ascii="Times New Roman" w:hAnsi="Times New Roman" w:cs="Times New Roman"/>
          <w:sz w:val="24"/>
          <w:szCs w:val="24"/>
        </w:rPr>
        <w:t>й</w:t>
      </w:r>
      <w:r w:rsidR="00B90977" w:rsidRPr="00104AD3">
        <w:rPr>
          <w:rFonts w:ascii="Times New Roman" w:hAnsi="Times New Roman" w:cs="Times New Roman"/>
          <w:sz w:val="24"/>
          <w:szCs w:val="24"/>
        </w:rPr>
        <w:t xml:space="preserve"> «подвид» – праздничные терренкуры для воспитанников и их семей.</w:t>
      </w:r>
      <w:r w:rsidR="006E1DB7">
        <w:rPr>
          <w:rFonts w:ascii="Times New Roman" w:hAnsi="Times New Roman" w:cs="Times New Roman"/>
          <w:sz w:val="24"/>
          <w:szCs w:val="24"/>
        </w:rPr>
        <w:t xml:space="preserve"> Перечислила п</w:t>
      </w:r>
      <w:r w:rsidR="006E1DB7" w:rsidRPr="006E1DB7">
        <w:rPr>
          <w:rFonts w:ascii="Times New Roman" w:hAnsi="Times New Roman" w:cs="Times New Roman"/>
          <w:sz w:val="24"/>
          <w:szCs w:val="24"/>
        </w:rPr>
        <w:t>реимущества образовательных терренкуров в работе с родителями.</w:t>
      </w:r>
      <w:r w:rsidR="006E1DB7">
        <w:rPr>
          <w:rFonts w:ascii="Times New Roman" w:hAnsi="Times New Roman" w:cs="Times New Roman"/>
          <w:sz w:val="24"/>
          <w:szCs w:val="24"/>
        </w:rPr>
        <w:t xml:space="preserve"> Сказала, что важно, чтобы родители участвовали не в качестве фотографов, а полноценных участников и организаторов.  </w:t>
      </w:r>
    </w:p>
    <w:p w:rsidR="006E1DB7" w:rsidRDefault="006E1DB7" w:rsidP="006E1DB7">
      <w:pPr>
        <w:pStyle w:val="4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рассказала о структуре и порядке проведения разных терренкуров. Пояснила </w:t>
      </w:r>
      <w:r w:rsidR="00DB6AF9">
        <w:rPr>
          <w:rFonts w:ascii="Times New Roman" w:hAnsi="Times New Roman" w:cs="Times New Roman"/>
          <w:sz w:val="24"/>
          <w:szCs w:val="24"/>
        </w:rPr>
        <w:t>роль</w:t>
      </w:r>
      <w:r w:rsidRPr="006E1DB7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2E0818">
        <w:rPr>
          <w:rFonts w:ascii="Times New Roman" w:hAnsi="Times New Roman" w:cs="Times New Roman"/>
          <w:sz w:val="24"/>
          <w:szCs w:val="24"/>
        </w:rPr>
        <w:t xml:space="preserve">ей на маршруте: </w:t>
      </w:r>
      <w:r w:rsidRPr="006E1DB7">
        <w:rPr>
          <w:rFonts w:ascii="Times New Roman" w:hAnsi="Times New Roman" w:cs="Times New Roman"/>
          <w:sz w:val="24"/>
          <w:szCs w:val="24"/>
        </w:rPr>
        <w:t xml:space="preserve">педагоги дают детям задания, а параллельно обращают внимание родителей на принципы, правила, требования к организации детских игр и активностей, их важность в развитии ребенка и формировании его личности. </w:t>
      </w:r>
    </w:p>
    <w:p w:rsidR="002E0818" w:rsidRDefault="002E0818" w:rsidP="002E08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0818">
        <w:rPr>
          <w:rFonts w:ascii="Times New Roman" w:hAnsi="Times New Roman" w:cs="Times New Roman"/>
          <w:sz w:val="24"/>
          <w:szCs w:val="24"/>
        </w:rPr>
        <w:t>Привела примеры праздничных терренкуров</w:t>
      </w:r>
      <w:proofErr w:type="gramStart"/>
      <w:r w:rsidRPr="002E0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сказала, что такие мероприятия удобней проводить летом. Воспитатель Богомолова Наталья Анатольевна предложила на День защиты детей подготовить такой праздничный терренкур, чтобы провести его вместе с родителями, сказала, что это облегчит и роль педагогов и даст положительные эмоции воспитанникам и их детям. Все согласились с предложением. </w:t>
      </w:r>
    </w:p>
    <w:p w:rsidR="002E0818" w:rsidRDefault="002E0818" w:rsidP="002E08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Валерьевна сказала, что первый терренкур состоится в январе в рамках годового плана, это будет лыжный терренкур с заданиями и уже сейчас нужно подготавливать родителей к нему.</w:t>
      </w:r>
    </w:p>
    <w:p w:rsidR="002E0818" w:rsidRPr="002E0818" w:rsidRDefault="002E0818" w:rsidP="002E081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 Ирина Валерьевна советом томских коллег: о</w:t>
      </w:r>
      <w:r w:rsidRPr="002E0818">
        <w:rPr>
          <w:rFonts w:ascii="Times New Roman" w:hAnsi="Times New Roman" w:cs="Times New Roman"/>
          <w:sz w:val="24"/>
          <w:szCs w:val="24"/>
        </w:rPr>
        <w:t xml:space="preserve">бразовательные терренкуры позволяют активизировать и обогатить </w:t>
      </w:r>
      <w:proofErr w:type="spellStart"/>
      <w:r w:rsidRPr="002E0818">
        <w:rPr>
          <w:rFonts w:ascii="Times New Roman" w:hAnsi="Times New Roman" w:cs="Times New Roman"/>
          <w:sz w:val="24"/>
          <w:szCs w:val="24"/>
        </w:rPr>
        <w:t>детско-родительско-воспитательскую</w:t>
      </w:r>
      <w:proofErr w:type="spellEnd"/>
      <w:r w:rsidRPr="002E0818">
        <w:rPr>
          <w:rFonts w:ascii="Times New Roman" w:hAnsi="Times New Roman" w:cs="Times New Roman"/>
          <w:sz w:val="24"/>
          <w:szCs w:val="24"/>
        </w:rPr>
        <w:t xml:space="preserve"> среду, что позволяет всесторонне развивать личность каждого воспитанника детского сада.</w:t>
      </w:r>
    </w:p>
    <w:p w:rsidR="006E1DB7" w:rsidRPr="006E1DB7" w:rsidRDefault="006E1DB7" w:rsidP="006E1DB7">
      <w:pPr>
        <w:ind w:left="360" w:right="-28"/>
        <w:jc w:val="both"/>
        <w:rPr>
          <w:b/>
        </w:rPr>
      </w:pPr>
    </w:p>
    <w:p w:rsidR="00B90977" w:rsidRPr="00104AD3" w:rsidRDefault="00B90977" w:rsidP="00B9097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теме консультации:</w:t>
      </w:r>
    </w:p>
    <w:p w:rsidR="00104AD3" w:rsidRDefault="00104AD3" w:rsidP="008F05C8">
      <w:pPr>
        <w:pStyle w:val="a3"/>
        <w:numPr>
          <w:ilvl w:val="0"/>
          <w:numId w:val="8"/>
        </w:numPr>
        <w:ind w:right="-28"/>
        <w:jc w:val="both"/>
      </w:pPr>
      <w:r>
        <w:t xml:space="preserve">Педагогам </w:t>
      </w:r>
      <w:r w:rsidR="008F05C8">
        <w:t xml:space="preserve">детей старшего дошкольного возраста </w:t>
      </w:r>
      <w:r>
        <w:t>начать подготовку к проведению</w:t>
      </w:r>
      <w:r w:rsidR="008F05C8">
        <w:t xml:space="preserve"> Лыжного терренкура, включить задачу в план работы с родителями.</w:t>
      </w:r>
      <w:r w:rsidR="009F636F" w:rsidRPr="009F636F">
        <w:t xml:space="preserve"> </w:t>
      </w:r>
      <w:r w:rsidR="009F636F">
        <w:t>Срок исполнения: до 20.12.21г.</w:t>
      </w:r>
    </w:p>
    <w:p w:rsidR="00104AD3" w:rsidRDefault="008F05C8" w:rsidP="008F05C8">
      <w:pPr>
        <w:pStyle w:val="a3"/>
        <w:numPr>
          <w:ilvl w:val="0"/>
          <w:numId w:val="8"/>
        </w:numPr>
        <w:ind w:right="-28"/>
        <w:jc w:val="both"/>
      </w:pPr>
      <w:r>
        <w:rPr>
          <w:bCs/>
        </w:rPr>
        <w:t>Старшему воспитателю включить в летний план работы</w:t>
      </w:r>
      <w:r w:rsidRPr="008F05C8">
        <w:t xml:space="preserve"> </w:t>
      </w:r>
      <w:r>
        <w:t>праздничный терренкур на День защиты детей,  провести праздник на улице вместе с родителями</w:t>
      </w:r>
      <w:r w:rsidR="009F636F">
        <w:t>: до 01.05.22 г.</w:t>
      </w:r>
    </w:p>
    <w:p w:rsidR="009F636F" w:rsidRPr="005C09E8" w:rsidRDefault="009F636F" w:rsidP="008F05C8">
      <w:pPr>
        <w:pStyle w:val="a3"/>
        <w:numPr>
          <w:ilvl w:val="0"/>
          <w:numId w:val="8"/>
        </w:numPr>
        <w:ind w:right="-28"/>
        <w:jc w:val="both"/>
      </w:pPr>
      <w:r>
        <w:t>Планировать терренкуры в работу с родителями 2-3 раза в год.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постоянно.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исполнении:_____________________________________________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________________Леонова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Председатель:______________Шумаева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104AD3" w:rsidRDefault="00104AD3" w:rsidP="00104AD3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EE4860" w:rsidRDefault="00EE4860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Протокол № 5 </w:t>
      </w:r>
    </w:p>
    <w:p w:rsidR="00450427" w:rsidRPr="00075AA9" w:rsidRDefault="00450427" w:rsidP="00450427">
      <w:pPr>
        <w:spacing w:after="280" w:afterAutospacing="1"/>
        <w:jc w:val="center"/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консультации для воспитателей  на тему </w:t>
      </w:r>
    </w:p>
    <w:p w:rsidR="00450427" w:rsidRPr="00450427" w:rsidRDefault="00450427" w:rsidP="00450427">
      <w:pPr>
        <w:spacing w:after="28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«Как эффективно использовать </w:t>
      </w:r>
      <w:proofErr w:type="spellStart"/>
      <w:r w:rsidRPr="00450427">
        <w:rPr>
          <w:rFonts w:ascii="Times New Roman" w:eastAsia="Times New Roman" w:hAnsi="Times New Roman" w:cs="Times New Roman"/>
          <w:b/>
          <w:bCs/>
          <w:sz w:val="24"/>
          <w:szCs w:val="24"/>
        </w:rPr>
        <w:t>гаджеты</w:t>
      </w:r>
      <w:proofErr w:type="spellEnd"/>
      <w:r w:rsidRPr="00450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работе с детьми».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15.01.2022 г.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-12 чел.</w:t>
      </w:r>
    </w:p>
    <w:p w:rsidR="00F902ED" w:rsidRDefault="00F902ED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Отсутствовали: 2 человека (воспитатели: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Леонова А.В., Говорова Л.В.)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  воспитатель: </w:t>
      </w:r>
      <w:r w:rsidR="00F902ED">
        <w:rPr>
          <w:rFonts w:ascii="Times New Roman" w:hAnsi="Times New Roman" w:cs="Times New Roman"/>
          <w:sz w:val="24"/>
          <w:szCs w:val="24"/>
        </w:rPr>
        <w:t>Игнатенко Т.Ф.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450427" w:rsidRDefault="00F902ED" w:rsidP="00F902ED">
      <w:pPr>
        <w:pStyle w:val="a3"/>
        <w:numPr>
          <w:ilvl w:val="0"/>
          <w:numId w:val="9"/>
        </w:numPr>
        <w:jc w:val="both"/>
      </w:pPr>
      <w:r>
        <w:t xml:space="preserve">Реализация индивидуального подхода в работе с воспитанниками с помощью </w:t>
      </w:r>
      <w:proofErr w:type="spellStart"/>
      <w:r>
        <w:t>гаджетов</w:t>
      </w:r>
      <w:proofErr w:type="spellEnd"/>
      <w:r w:rsidR="00450427" w:rsidRPr="00104AD3">
        <w:t xml:space="preserve">. </w:t>
      </w:r>
      <w:r>
        <w:t xml:space="preserve">5 причин использования </w:t>
      </w:r>
      <w:proofErr w:type="spellStart"/>
      <w:r>
        <w:t>гаджетов</w:t>
      </w:r>
      <w:proofErr w:type="spellEnd"/>
      <w:r>
        <w:t xml:space="preserve"> в работе с детьми.</w:t>
      </w:r>
    </w:p>
    <w:p w:rsidR="00450427" w:rsidRPr="006E1DB7" w:rsidRDefault="00F902ED" w:rsidP="00F902ED">
      <w:pPr>
        <w:pStyle w:val="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 для развития познавательной активности</w:t>
      </w:r>
      <w:r w:rsidR="00450427" w:rsidRPr="006E1DB7">
        <w:rPr>
          <w:rFonts w:ascii="Times New Roman" w:hAnsi="Times New Roman" w:cs="Times New Roman"/>
          <w:sz w:val="24"/>
          <w:szCs w:val="24"/>
        </w:rPr>
        <w:t>.</w:t>
      </w:r>
    </w:p>
    <w:p w:rsidR="00450427" w:rsidRPr="00F902ED" w:rsidRDefault="00F902ED" w:rsidP="00F902ED">
      <w:pPr>
        <w:pStyle w:val="a3"/>
        <w:numPr>
          <w:ilvl w:val="0"/>
          <w:numId w:val="9"/>
        </w:numPr>
        <w:spacing w:after="280" w:afterAutospacing="1" w:line="300" w:lineRule="atLeast"/>
        <w:ind w:right="-28"/>
        <w:jc w:val="both"/>
        <w:rPr>
          <w:bCs/>
        </w:rPr>
      </w:pPr>
      <w:r>
        <w:t>Диктофон для развития коммуникативных навыков.</w:t>
      </w:r>
      <w:r w:rsidR="00450427" w:rsidRPr="006E1DB7">
        <w:t xml:space="preserve"> </w:t>
      </w:r>
    </w:p>
    <w:p w:rsidR="00450427" w:rsidRDefault="00F902ED" w:rsidP="00F902ED">
      <w:pPr>
        <w:pStyle w:val="a3"/>
        <w:numPr>
          <w:ilvl w:val="0"/>
          <w:numId w:val="9"/>
        </w:numPr>
        <w:spacing w:after="280" w:afterAutospacing="1" w:line="300" w:lineRule="atLeast"/>
        <w:ind w:right="-28"/>
        <w:jc w:val="both"/>
        <w:rPr>
          <w:bCs/>
        </w:rPr>
      </w:pPr>
      <w:r>
        <w:rPr>
          <w:bCs/>
        </w:rPr>
        <w:t>Ноутбук, планшет для организации совместной деятельности.</w:t>
      </w:r>
    </w:p>
    <w:p w:rsidR="008402F6" w:rsidRPr="00F902ED" w:rsidRDefault="008402F6" w:rsidP="00F902ED">
      <w:pPr>
        <w:pStyle w:val="a3"/>
        <w:numPr>
          <w:ilvl w:val="0"/>
          <w:numId w:val="9"/>
        </w:numPr>
        <w:spacing w:after="280" w:afterAutospacing="1" w:line="300" w:lineRule="atLeast"/>
        <w:ind w:right="-28"/>
        <w:jc w:val="both"/>
        <w:rPr>
          <w:bCs/>
        </w:rPr>
      </w:pPr>
      <w:r>
        <w:rPr>
          <w:bCs/>
        </w:rPr>
        <w:t>Дополнительные материалы.</w:t>
      </w:r>
    </w:p>
    <w:p w:rsidR="00395A26" w:rsidRDefault="00450427" w:rsidP="00C46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ознакомились с материалами по </w:t>
      </w:r>
      <w:r w:rsidRPr="00B90977">
        <w:rPr>
          <w:rFonts w:ascii="Times New Roman" w:hAnsi="Times New Roman" w:cs="Times New Roman"/>
          <w:sz w:val="24"/>
          <w:szCs w:val="24"/>
        </w:rPr>
        <w:t xml:space="preserve">теме </w:t>
      </w:r>
      <w:r w:rsidR="00395A26" w:rsidRPr="00395A26">
        <w:rPr>
          <w:rFonts w:ascii="Times New Roman" w:eastAsia="Times New Roman" w:hAnsi="Times New Roman" w:cs="Times New Roman"/>
          <w:bCs/>
          <w:sz w:val="24"/>
          <w:szCs w:val="24"/>
        </w:rPr>
        <w:t xml:space="preserve">«Как эффективно использовать </w:t>
      </w:r>
      <w:proofErr w:type="spellStart"/>
      <w:r w:rsidR="00395A26" w:rsidRPr="00395A26">
        <w:rPr>
          <w:rFonts w:ascii="Times New Roman" w:eastAsia="Times New Roman" w:hAnsi="Times New Roman" w:cs="Times New Roman"/>
          <w:bCs/>
          <w:sz w:val="24"/>
          <w:szCs w:val="24"/>
        </w:rPr>
        <w:t>гаджеты</w:t>
      </w:r>
      <w:proofErr w:type="spellEnd"/>
      <w:r w:rsidR="00395A26" w:rsidRPr="00395A2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работе с детьми».</w:t>
      </w:r>
      <w:r w:rsidR="00395A2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Татьяна Фёдоро</w:t>
      </w:r>
      <w:r w:rsidRPr="007D0B28">
        <w:rPr>
          <w:rFonts w:ascii="Times New Roman" w:hAnsi="Times New Roman" w:cs="Times New Roman"/>
          <w:sz w:val="24"/>
          <w:szCs w:val="24"/>
        </w:rPr>
        <w:t>вна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педагогический коллектив </w:t>
      </w:r>
      <w:r w:rsidR="00395A26">
        <w:rPr>
          <w:rFonts w:ascii="Times New Roman" w:hAnsi="Times New Roman" w:cs="Times New Roman"/>
          <w:sz w:val="24"/>
          <w:szCs w:val="24"/>
        </w:rPr>
        <w:t>с принципами р</w:t>
      </w:r>
      <w:r w:rsidR="00395A26" w:rsidRPr="00395A26">
        <w:rPr>
          <w:rFonts w:ascii="Times New Roman" w:hAnsi="Times New Roman" w:cs="Times New Roman"/>
          <w:sz w:val="24"/>
          <w:szCs w:val="24"/>
        </w:rPr>
        <w:t>еализаци</w:t>
      </w:r>
      <w:r w:rsidR="00395A26">
        <w:rPr>
          <w:rFonts w:ascii="Times New Roman" w:hAnsi="Times New Roman" w:cs="Times New Roman"/>
          <w:sz w:val="24"/>
          <w:szCs w:val="24"/>
        </w:rPr>
        <w:t>и</w:t>
      </w:r>
      <w:r w:rsidR="00395A26" w:rsidRPr="00395A26">
        <w:rPr>
          <w:rFonts w:ascii="Times New Roman" w:hAnsi="Times New Roman" w:cs="Times New Roman"/>
          <w:sz w:val="24"/>
          <w:szCs w:val="24"/>
        </w:rPr>
        <w:t xml:space="preserve"> индивидуального подхода в работе с воспитанниками с помощью </w:t>
      </w:r>
      <w:proofErr w:type="spellStart"/>
      <w:r w:rsidR="00395A26" w:rsidRPr="00395A26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395A26">
        <w:rPr>
          <w:rFonts w:ascii="Times New Roman" w:hAnsi="Times New Roman" w:cs="Times New Roman"/>
          <w:sz w:val="24"/>
          <w:szCs w:val="24"/>
        </w:rPr>
        <w:t xml:space="preserve">, назвала </w:t>
      </w:r>
      <w:r w:rsidR="00395A26" w:rsidRPr="00395A26">
        <w:rPr>
          <w:rFonts w:ascii="Times New Roman" w:hAnsi="Times New Roman" w:cs="Times New Roman"/>
          <w:sz w:val="24"/>
          <w:szCs w:val="24"/>
        </w:rPr>
        <w:t xml:space="preserve"> 5</w:t>
      </w:r>
      <w:r w:rsidR="00395A26">
        <w:rPr>
          <w:rFonts w:ascii="Times New Roman" w:hAnsi="Times New Roman" w:cs="Times New Roman"/>
          <w:sz w:val="24"/>
          <w:szCs w:val="24"/>
        </w:rPr>
        <w:t xml:space="preserve"> преимущественных</w:t>
      </w:r>
      <w:r w:rsidR="00395A26" w:rsidRPr="00395A26">
        <w:rPr>
          <w:rFonts w:ascii="Times New Roman" w:hAnsi="Times New Roman" w:cs="Times New Roman"/>
          <w:sz w:val="24"/>
          <w:szCs w:val="24"/>
        </w:rPr>
        <w:t xml:space="preserve"> причин использования </w:t>
      </w:r>
      <w:proofErr w:type="spellStart"/>
      <w:r w:rsidR="00395A26" w:rsidRPr="00395A26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395A26" w:rsidRPr="00395A26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  <w:proofErr w:type="gramStart"/>
      <w:r w:rsidR="00395A26" w:rsidRPr="00395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5A26">
        <w:rPr>
          <w:rFonts w:ascii="Times New Roman" w:hAnsi="Times New Roman" w:cs="Times New Roman"/>
          <w:sz w:val="24"/>
          <w:szCs w:val="24"/>
        </w:rPr>
        <w:t xml:space="preserve"> Далее подробно остановилась на возможности использования ф</w:t>
      </w:r>
      <w:r w:rsidR="00395A26" w:rsidRPr="00395A26">
        <w:rPr>
          <w:rFonts w:ascii="Times New Roman" w:hAnsi="Times New Roman" w:cs="Times New Roman"/>
          <w:sz w:val="24"/>
          <w:szCs w:val="24"/>
        </w:rPr>
        <w:t>отоаппарат</w:t>
      </w:r>
      <w:r w:rsidR="00395A26">
        <w:rPr>
          <w:rFonts w:ascii="Times New Roman" w:hAnsi="Times New Roman" w:cs="Times New Roman"/>
          <w:sz w:val="24"/>
          <w:szCs w:val="24"/>
        </w:rPr>
        <w:t>а</w:t>
      </w:r>
      <w:r w:rsidR="00395A26" w:rsidRPr="00395A26">
        <w:rPr>
          <w:rFonts w:ascii="Times New Roman" w:hAnsi="Times New Roman" w:cs="Times New Roman"/>
          <w:sz w:val="24"/>
          <w:szCs w:val="24"/>
        </w:rPr>
        <w:t xml:space="preserve"> для развития познавательной активности</w:t>
      </w:r>
      <w:r w:rsidR="00C4665B">
        <w:rPr>
          <w:rFonts w:ascii="Times New Roman" w:hAnsi="Times New Roman" w:cs="Times New Roman"/>
          <w:sz w:val="24"/>
          <w:szCs w:val="24"/>
        </w:rPr>
        <w:t xml:space="preserve"> дошкольников, особо развития умений детей в сопоставлении  этапов развития природных объектов по анализу фотографий. Старший воспитатель </w:t>
      </w:r>
      <w:proofErr w:type="spellStart"/>
      <w:r w:rsidR="00C4665B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 w:rsidR="00C4665B">
        <w:rPr>
          <w:rFonts w:ascii="Times New Roman" w:hAnsi="Times New Roman" w:cs="Times New Roman"/>
          <w:sz w:val="24"/>
          <w:szCs w:val="24"/>
        </w:rPr>
        <w:t xml:space="preserve"> И.В.  предложила группам поочерёдно использовать фотоаппарат детского сада и после месяца работы сделать фотоальбомы на определённую группой тематику. Воспитатели заинтересовались предложением.</w:t>
      </w:r>
    </w:p>
    <w:p w:rsidR="00395A26" w:rsidRPr="00395A26" w:rsidRDefault="00C4665B" w:rsidP="000709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Фёдоровна </w:t>
      </w:r>
      <w:r w:rsidR="000709F5">
        <w:rPr>
          <w:rFonts w:ascii="Times New Roman" w:hAnsi="Times New Roman" w:cs="Times New Roman"/>
          <w:sz w:val="24"/>
          <w:szCs w:val="24"/>
        </w:rPr>
        <w:t>рассказала об эффективности использования диктофона в работе с детьми: о развитии произвольности поведения детей и умении делать адекватную самооценку.  Рассказала об использовании н</w:t>
      </w:r>
      <w:r w:rsidR="00395A26" w:rsidRPr="00395A26">
        <w:rPr>
          <w:rFonts w:ascii="Times New Roman" w:hAnsi="Times New Roman" w:cs="Times New Roman"/>
          <w:bCs/>
          <w:sz w:val="24"/>
          <w:szCs w:val="24"/>
        </w:rPr>
        <w:t>оутбук</w:t>
      </w:r>
      <w:r w:rsidR="000709F5">
        <w:rPr>
          <w:rFonts w:ascii="Times New Roman" w:hAnsi="Times New Roman" w:cs="Times New Roman"/>
          <w:bCs/>
          <w:sz w:val="24"/>
          <w:szCs w:val="24"/>
        </w:rPr>
        <w:t>ов</w:t>
      </w:r>
      <w:r w:rsidR="00395A26" w:rsidRPr="00395A26">
        <w:rPr>
          <w:rFonts w:ascii="Times New Roman" w:hAnsi="Times New Roman" w:cs="Times New Roman"/>
          <w:bCs/>
          <w:sz w:val="24"/>
          <w:szCs w:val="24"/>
        </w:rPr>
        <w:t>, планшет</w:t>
      </w:r>
      <w:r w:rsidR="000709F5">
        <w:rPr>
          <w:rFonts w:ascii="Times New Roman" w:hAnsi="Times New Roman" w:cs="Times New Roman"/>
          <w:bCs/>
          <w:sz w:val="24"/>
          <w:szCs w:val="24"/>
        </w:rPr>
        <w:t>ов</w:t>
      </w:r>
      <w:r w:rsidR="00395A26" w:rsidRPr="00395A26">
        <w:rPr>
          <w:rFonts w:ascii="Times New Roman" w:hAnsi="Times New Roman" w:cs="Times New Roman"/>
          <w:bCs/>
          <w:sz w:val="24"/>
          <w:szCs w:val="24"/>
        </w:rPr>
        <w:t xml:space="preserve"> для организации совместной деятельности</w:t>
      </w:r>
      <w:r w:rsidR="000709F5">
        <w:rPr>
          <w:rFonts w:ascii="Times New Roman" w:hAnsi="Times New Roman" w:cs="Times New Roman"/>
          <w:bCs/>
          <w:sz w:val="24"/>
          <w:szCs w:val="24"/>
        </w:rPr>
        <w:t xml:space="preserve">, особо </w:t>
      </w:r>
      <w:proofErr w:type="spellStart"/>
      <w:r w:rsidR="000709F5">
        <w:rPr>
          <w:rFonts w:ascii="Times New Roman" w:hAnsi="Times New Roman" w:cs="Times New Roman"/>
          <w:bCs/>
          <w:sz w:val="24"/>
          <w:szCs w:val="24"/>
        </w:rPr>
        <w:t>веб-квеста</w:t>
      </w:r>
      <w:proofErr w:type="spellEnd"/>
      <w:r w:rsidR="00395A26" w:rsidRPr="00395A26">
        <w:rPr>
          <w:rFonts w:ascii="Times New Roman" w:hAnsi="Times New Roman" w:cs="Times New Roman"/>
          <w:bCs/>
          <w:sz w:val="24"/>
          <w:szCs w:val="24"/>
        </w:rPr>
        <w:t>.</w:t>
      </w:r>
      <w:r w:rsidR="000709F5">
        <w:rPr>
          <w:rFonts w:ascii="Times New Roman" w:hAnsi="Times New Roman" w:cs="Times New Roman"/>
          <w:bCs/>
          <w:sz w:val="24"/>
          <w:szCs w:val="24"/>
        </w:rPr>
        <w:t xml:space="preserve"> Воспитатели отрицательно отреагировали на предложение организовать </w:t>
      </w:r>
      <w:proofErr w:type="spellStart"/>
      <w:r w:rsidR="000709F5">
        <w:rPr>
          <w:rFonts w:ascii="Times New Roman" w:hAnsi="Times New Roman" w:cs="Times New Roman"/>
          <w:bCs/>
          <w:sz w:val="24"/>
          <w:szCs w:val="24"/>
        </w:rPr>
        <w:t>веб-квест</w:t>
      </w:r>
      <w:proofErr w:type="spellEnd"/>
      <w:r w:rsidR="000709F5">
        <w:rPr>
          <w:rFonts w:ascii="Times New Roman" w:hAnsi="Times New Roman" w:cs="Times New Roman"/>
          <w:bCs/>
          <w:sz w:val="24"/>
          <w:szCs w:val="24"/>
        </w:rPr>
        <w:t xml:space="preserve">. Больше выразили желание работать в «живую», реально, а не виртуально. Дополнительно Татьяна Фёдоровна дала информацию по анализу продуктов детского фотографирования и </w:t>
      </w:r>
      <w:proofErr w:type="gramStart"/>
      <w:r w:rsidR="000709F5">
        <w:rPr>
          <w:rFonts w:ascii="Times New Roman" w:hAnsi="Times New Roman" w:cs="Times New Roman"/>
          <w:bCs/>
          <w:sz w:val="24"/>
          <w:szCs w:val="24"/>
        </w:rPr>
        <w:t>способах</w:t>
      </w:r>
      <w:proofErr w:type="gramEnd"/>
      <w:r w:rsidR="000709F5">
        <w:rPr>
          <w:rFonts w:ascii="Times New Roman" w:hAnsi="Times New Roman" w:cs="Times New Roman"/>
          <w:bCs/>
          <w:sz w:val="24"/>
          <w:szCs w:val="24"/>
        </w:rPr>
        <w:t xml:space="preserve"> использования </w:t>
      </w:r>
      <w:proofErr w:type="spellStart"/>
      <w:r w:rsidR="000709F5">
        <w:rPr>
          <w:rFonts w:ascii="Times New Roman" w:hAnsi="Times New Roman" w:cs="Times New Roman"/>
          <w:bCs/>
          <w:sz w:val="24"/>
          <w:szCs w:val="24"/>
        </w:rPr>
        <w:t>гаджетов</w:t>
      </w:r>
      <w:proofErr w:type="spellEnd"/>
      <w:r w:rsidR="000709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E03" w:rsidRDefault="00450427" w:rsidP="00502E0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</w:t>
      </w:r>
      <w:r w:rsidR="00502E03">
        <w:rPr>
          <w:rFonts w:ascii="Times New Roman" w:hAnsi="Times New Roman" w:cs="Times New Roman"/>
          <w:sz w:val="24"/>
          <w:szCs w:val="24"/>
        </w:rPr>
        <w:t xml:space="preserve"> выступление старший воспитатель </w:t>
      </w:r>
      <w:proofErr w:type="spellStart"/>
      <w:r w:rsidR="00502E03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  <w:r w:rsidR="00502E03">
        <w:rPr>
          <w:rFonts w:ascii="Times New Roman" w:hAnsi="Times New Roman" w:cs="Times New Roman"/>
          <w:sz w:val="24"/>
          <w:szCs w:val="24"/>
        </w:rPr>
        <w:t xml:space="preserve"> выносом решения по теме консультации.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теме консультации:</w:t>
      </w:r>
    </w:p>
    <w:p w:rsidR="00450427" w:rsidRDefault="00450427" w:rsidP="00502E03">
      <w:pPr>
        <w:pStyle w:val="a3"/>
        <w:numPr>
          <w:ilvl w:val="0"/>
          <w:numId w:val="11"/>
        </w:numPr>
        <w:ind w:right="-28"/>
        <w:jc w:val="both"/>
      </w:pPr>
      <w:r>
        <w:t xml:space="preserve">Педагогам </w:t>
      </w:r>
      <w:r w:rsidR="00502E03">
        <w:t xml:space="preserve">изучить памятки по эффективному использованию </w:t>
      </w:r>
      <w:proofErr w:type="spellStart"/>
      <w:r w:rsidR="00502E03">
        <w:t>гаджетов</w:t>
      </w:r>
      <w:proofErr w:type="spellEnd"/>
      <w:r w:rsidR="00502E03">
        <w:t xml:space="preserve"> в работе с детьми.</w:t>
      </w:r>
      <w:r w:rsidRPr="009F636F">
        <w:t xml:space="preserve"> </w:t>
      </w:r>
      <w:r w:rsidR="00502E03">
        <w:t>Срок исполнения: до 1</w:t>
      </w:r>
      <w:r>
        <w:t>0.</w:t>
      </w:r>
      <w:r w:rsidR="00502E03">
        <w:t>0</w:t>
      </w:r>
      <w:r>
        <w:t>2.2</w:t>
      </w:r>
      <w:r w:rsidR="00502E03">
        <w:t>2</w:t>
      </w:r>
      <w:r>
        <w:t>г.</w:t>
      </w:r>
    </w:p>
    <w:p w:rsidR="00E56CAD" w:rsidRDefault="00502E03" w:rsidP="00E56CAD">
      <w:pPr>
        <w:pStyle w:val="a3"/>
        <w:numPr>
          <w:ilvl w:val="0"/>
          <w:numId w:val="11"/>
        </w:numPr>
        <w:ind w:right="-28"/>
        <w:jc w:val="both"/>
      </w:pPr>
      <w:r>
        <w:rPr>
          <w:bCs/>
        </w:rPr>
        <w:t>Администрации ДОУ</w:t>
      </w:r>
      <w:r w:rsidR="00450427" w:rsidRPr="00502E03">
        <w:rPr>
          <w:bCs/>
        </w:rPr>
        <w:t xml:space="preserve"> </w:t>
      </w:r>
      <w:r>
        <w:rPr>
          <w:bCs/>
        </w:rPr>
        <w:t xml:space="preserve">предоставить фотоаппарат </w:t>
      </w:r>
      <w:r w:rsidR="00E56CAD">
        <w:rPr>
          <w:bCs/>
        </w:rPr>
        <w:t xml:space="preserve">воспитателям </w:t>
      </w:r>
      <w:r>
        <w:rPr>
          <w:bCs/>
        </w:rPr>
        <w:t xml:space="preserve">для </w:t>
      </w:r>
      <w:r w:rsidR="00E56CAD">
        <w:rPr>
          <w:bCs/>
        </w:rPr>
        <w:t xml:space="preserve">освоения детьми </w:t>
      </w:r>
      <w:r>
        <w:rPr>
          <w:bCs/>
        </w:rPr>
        <w:t xml:space="preserve">обучения </w:t>
      </w:r>
      <w:r w:rsidR="00E56CAD">
        <w:rPr>
          <w:bCs/>
        </w:rPr>
        <w:t xml:space="preserve">информационными технологий. </w:t>
      </w:r>
      <w:r w:rsidR="00E56CAD">
        <w:t>Срок исполнения: до 10.02.22г.</w:t>
      </w:r>
    </w:p>
    <w:p w:rsidR="00E56CAD" w:rsidRDefault="00E56CAD" w:rsidP="00E56CAD">
      <w:pPr>
        <w:pStyle w:val="a3"/>
        <w:numPr>
          <w:ilvl w:val="0"/>
          <w:numId w:val="11"/>
        </w:numPr>
        <w:ind w:right="-28"/>
        <w:jc w:val="both"/>
      </w:pPr>
      <w:r>
        <w:lastRenderedPageBreak/>
        <w:t>Старшему воспитателю составить график  использования группами фотоаппарата. Предложить тематику создания альбома фотографий в соответствии с возрастом групп.</w:t>
      </w:r>
      <w:r w:rsidRPr="00E56CAD">
        <w:t xml:space="preserve"> </w:t>
      </w:r>
      <w:r>
        <w:t>Срок исполнения: до 15.02.22г.</w:t>
      </w:r>
    </w:p>
    <w:p w:rsidR="00E56CAD" w:rsidRPr="00E56CAD" w:rsidRDefault="00E56CAD" w:rsidP="00502E03">
      <w:pPr>
        <w:pStyle w:val="a3"/>
        <w:numPr>
          <w:ilvl w:val="0"/>
          <w:numId w:val="11"/>
        </w:numPr>
        <w:ind w:right="-28"/>
        <w:jc w:val="both"/>
      </w:pPr>
      <w:r>
        <w:t xml:space="preserve">Воспитателям организовать работу по использованию </w:t>
      </w:r>
      <w:proofErr w:type="spellStart"/>
      <w:r>
        <w:t>гаджетов</w:t>
      </w:r>
      <w:proofErr w:type="spellEnd"/>
      <w:r>
        <w:t xml:space="preserve"> для </w:t>
      </w:r>
      <w:r w:rsidRPr="00395A26">
        <w:t>развития познавательной активности</w:t>
      </w:r>
      <w:r>
        <w:t xml:space="preserve"> дошкольников, оформить тематический фотоальбом детских фотографий. Срок исполнения: до </w:t>
      </w:r>
      <w:r w:rsidR="0050712E">
        <w:t>22</w:t>
      </w:r>
      <w:r>
        <w:t>.0</w:t>
      </w:r>
      <w:r w:rsidR="0050712E">
        <w:t>3</w:t>
      </w:r>
      <w:r>
        <w:t>.22г.</w:t>
      </w:r>
    </w:p>
    <w:p w:rsidR="001D6A75" w:rsidRDefault="001D6A75" w:rsidP="001D6A75">
      <w:pPr>
        <w:pStyle w:val="a3"/>
        <w:numPr>
          <w:ilvl w:val="0"/>
          <w:numId w:val="11"/>
        </w:numPr>
        <w:ind w:right="-28"/>
        <w:jc w:val="both"/>
      </w:pPr>
      <w:r>
        <w:t xml:space="preserve">Воспитателям в работе с детьми использовать диктофон с целью развития произвольности поведения детей и умении делать адекватную самооценку </w:t>
      </w:r>
      <w:proofErr w:type="gramStart"/>
      <w:r>
        <w:t xml:space="preserve">( </w:t>
      </w:r>
      <w:proofErr w:type="gramEnd"/>
      <w:r>
        <w:t>по согласованию с родителями). Срок исполнения: постоянно.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исполнении:_____________________________________________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="005F73E9">
        <w:rPr>
          <w:rFonts w:ascii="Times New Roman" w:hAnsi="Times New Roman" w:cs="Times New Roman"/>
          <w:sz w:val="24"/>
          <w:szCs w:val="24"/>
        </w:rPr>
        <w:t>Саламатова</w:t>
      </w:r>
      <w:proofErr w:type="spellEnd"/>
      <w:r w:rsidR="005F73E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Председатель:______________Шумаева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450427">
      <w:pPr>
        <w:ind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p w:rsidR="00450427" w:rsidRDefault="00450427" w:rsidP="00D62388">
      <w:pPr>
        <w:rPr>
          <w:rFonts w:ascii="Times New Roman" w:hAnsi="Times New Roman" w:cs="Times New Roman"/>
          <w:sz w:val="24"/>
          <w:szCs w:val="24"/>
        </w:rPr>
      </w:pPr>
    </w:p>
    <w:sectPr w:rsidR="00450427" w:rsidSect="00BE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B3F"/>
    <w:multiLevelType w:val="hybridMultilevel"/>
    <w:tmpl w:val="D99CB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F155F"/>
    <w:multiLevelType w:val="hybridMultilevel"/>
    <w:tmpl w:val="6C7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1B67"/>
    <w:multiLevelType w:val="hybridMultilevel"/>
    <w:tmpl w:val="BAE67D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A717B00"/>
    <w:multiLevelType w:val="hybridMultilevel"/>
    <w:tmpl w:val="6C7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FF3"/>
    <w:multiLevelType w:val="hybridMultilevel"/>
    <w:tmpl w:val="42AE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5229E"/>
    <w:multiLevelType w:val="hybridMultilevel"/>
    <w:tmpl w:val="73AAB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C96FBD"/>
    <w:multiLevelType w:val="hybridMultilevel"/>
    <w:tmpl w:val="66785FAC"/>
    <w:lvl w:ilvl="0" w:tplc="9FB68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372F"/>
    <w:multiLevelType w:val="hybridMultilevel"/>
    <w:tmpl w:val="8E02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A50AA"/>
    <w:multiLevelType w:val="hybridMultilevel"/>
    <w:tmpl w:val="BAE67D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0C87490"/>
    <w:multiLevelType w:val="hybridMultilevel"/>
    <w:tmpl w:val="6C78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A5E"/>
    <w:multiLevelType w:val="hybridMultilevel"/>
    <w:tmpl w:val="ADA05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0B28"/>
    <w:rsid w:val="000709F5"/>
    <w:rsid w:val="00074E68"/>
    <w:rsid w:val="00104AD3"/>
    <w:rsid w:val="00114B7C"/>
    <w:rsid w:val="0013006F"/>
    <w:rsid w:val="001D6A75"/>
    <w:rsid w:val="00267754"/>
    <w:rsid w:val="002E0818"/>
    <w:rsid w:val="00395A26"/>
    <w:rsid w:val="00450427"/>
    <w:rsid w:val="004A7AAC"/>
    <w:rsid w:val="00502E03"/>
    <w:rsid w:val="0050712E"/>
    <w:rsid w:val="005C09E8"/>
    <w:rsid w:val="005F73E9"/>
    <w:rsid w:val="006E1DB7"/>
    <w:rsid w:val="006E40B3"/>
    <w:rsid w:val="007818F7"/>
    <w:rsid w:val="007D0B28"/>
    <w:rsid w:val="0083305A"/>
    <w:rsid w:val="008402F6"/>
    <w:rsid w:val="008E231E"/>
    <w:rsid w:val="008F05C8"/>
    <w:rsid w:val="0090620C"/>
    <w:rsid w:val="009922C2"/>
    <w:rsid w:val="009C6955"/>
    <w:rsid w:val="009E038C"/>
    <w:rsid w:val="009F636F"/>
    <w:rsid w:val="00AA36EB"/>
    <w:rsid w:val="00B90977"/>
    <w:rsid w:val="00BA1182"/>
    <w:rsid w:val="00BE7A1B"/>
    <w:rsid w:val="00C4665B"/>
    <w:rsid w:val="00D62388"/>
    <w:rsid w:val="00DB6AF9"/>
    <w:rsid w:val="00DF4C49"/>
    <w:rsid w:val="00E56CAD"/>
    <w:rsid w:val="00EE4860"/>
    <w:rsid w:val="00F9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B"/>
  </w:style>
  <w:style w:type="paragraph" w:styleId="2">
    <w:name w:val="heading 2"/>
    <w:basedOn w:val="a"/>
    <w:next w:val="a"/>
    <w:link w:val="20"/>
    <w:qFormat/>
    <w:rsid w:val="00104AD3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4AD3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3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4AD3"/>
    <w:rPr>
      <w:rFonts w:ascii="Arial" w:eastAsia="Arial" w:hAnsi="Arial" w:cs="Arial"/>
      <w:sz w:val="34"/>
      <w:szCs w:val="34"/>
    </w:rPr>
  </w:style>
  <w:style w:type="character" w:customStyle="1" w:styleId="40">
    <w:name w:val="Заголовок 4 Знак"/>
    <w:basedOn w:val="a0"/>
    <w:link w:val="4"/>
    <w:rsid w:val="00104AD3"/>
    <w:rPr>
      <w:rFonts w:ascii="Arial" w:eastAsia="Arial" w:hAnsi="Arial" w:cs="Arial"/>
    </w:rPr>
  </w:style>
  <w:style w:type="paragraph" w:customStyle="1" w:styleId="remark-p">
    <w:name w:val="remark-p"/>
    <w:basedOn w:val="a"/>
    <w:rsid w:val="00104AD3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inline-p">
    <w:name w:val="inline-p"/>
    <w:basedOn w:val="a"/>
    <w:rsid w:val="00104AD3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example-p">
    <w:name w:val="example-p"/>
    <w:basedOn w:val="a"/>
    <w:rsid w:val="00104AD3"/>
    <w:pPr>
      <w:spacing w:after="60" w:line="270" w:lineRule="atLeast"/>
    </w:pPr>
    <w:rPr>
      <w:rFonts w:ascii="Times" w:eastAsia="Times" w:hAnsi="Times" w:cs="Times"/>
      <w:sz w:val="20"/>
      <w:szCs w:val="20"/>
    </w:rPr>
  </w:style>
  <w:style w:type="character" w:customStyle="1" w:styleId="Spanletter">
    <w:name w:val="Span_letter"/>
    <w:basedOn w:val="a0"/>
    <w:rsid w:val="00104AD3"/>
  </w:style>
  <w:style w:type="paragraph" w:customStyle="1" w:styleId="Tdtable-td">
    <w:name w:val="Td_table-td"/>
    <w:basedOn w:val="a"/>
    <w:rsid w:val="00104AD3"/>
    <w:pPr>
      <w:spacing w:after="60" w:line="292" w:lineRule="atLeast"/>
    </w:pPr>
    <w:rPr>
      <w:rFonts w:ascii="Arial" w:eastAsia="Arial" w:hAnsi="Arial" w:cs="Arial"/>
      <w:sz w:val="18"/>
      <w:szCs w:val="18"/>
    </w:rPr>
  </w:style>
  <w:style w:type="paragraph" w:customStyle="1" w:styleId="H3example-h3">
    <w:name w:val="H3_example-h3"/>
    <w:basedOn w:val="3"/>
    <w:rsid w:val="00104AD3"/>
    <w:pPr>
      <w:keepLines w:val="0"/>
      <w:spacing w:before="360" w:line="270" w:lineRule="atLeast"/>
    </w:pPr>
    <w:rPr>
      <w:rFonts w:ascii="Arial" w:eastAsia="Arial" w:hAnsi="Arial" w:cs="Arial"/>
      <w:b w:val="0"/>
      <w:bCs w:val="0"/>
      <w:color w:val="008200"/>
      <w:sz w:val="25"/>
      <w:szCs w:val="25"/>
    </w:rPr>
  </w:style>
  <w:style w:type="character" w:customStyle="1" w:styleId="Spanexample-h-color">
    <w:name w:val="Span_example-h-color"/>
    <w:basedOn w:val="a0"/>
    <w:rsid w:val="00104AD3"/>
    <w:rPr>
      <w:rFonts w:ascii="Arial" w:eastAsia="Arial" w:hAnsi="Arial" w:cs="Arial"/>
      <w:b w:val="0"/>
      <w:bCs w:val="0"/>
      <w:caps/>
      <w:color w:val="00820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104A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E96D-684D-4072-B32C-5CF2B88D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2022-02-04T07:40:00Z</cp:lastPrinted>
  <dcterms:created xsi:type="dcterms:W3CDTF">2021-09-21T09:39:00Z</dcterms:created>
  <dcterms:modified xsi:type="dcterms:W3CDTF">2022-02-04T07:40:00Z</dcterms:modified>
</cp:coreProperties>
</file>