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7C" w:rsidRPr="0062147F" w:rsidRDefault="0062147F" w:rsidP="0062147F">
      <w:pPr>
        <w:spacing w:after="0"/>
        <w:jc w:val="center"/>
        <w:rPr>
          <w:rFonts w:ascii="Times New Roman" w:eastAsia="Times New Roman" w:hAnsi="Times New Roman" w:cs="Times New Roman"/>
          <w:b/>
          <w:color w:val="2B2B2B"/>
          <w:sz w:val="28"/>
          <w:szCs w:val="28"/>
          <w:shd w:val="clear" w:color="auto" w:fill="FFFFFF"/>
        </w:rPr>
      </w:pPr>
      <w:r w:rsidRPr="0086717C">
        <w:rPr>
          <w:rFonts w:ascii="Times New Roman" w:eastAsia="Times New Roman" w:hAnsi="Times New Roman" w:cs="Times New Roman"/>
          <w:b/>
          <w:color w:val="2B2B2B"/>
          <w:sz w:val="28"/>
          <w:szCs w:val="28"/>
          <w:shd w:val="clear" w:color="auto" w:fill="FFFFFF"/>
        </w:rPr>
        <w:t>Педагогический мониторинг</w:t>
      </w:r>
      <w:r>
        <w:rPr>
          <w:rFonts w:ascii="Times New Roman" w:eastAsia="Times New Roman" w:hAnsi="Times New Roman" w:cs="Times New Roman"/>
          <w:b/>
          <w:color w:val="2B2B2B"/>
          <w:sz w:val="28"/>
          <w:szCs w:val="28"/>
          <w:shd w:val="clear" w:color="auto" w:fill="FFFFFF"/>
        </w:rPr>
        <w:t xml:space="preserve"> (Диагностика).</w:t>
      </w:r>
    </w:p>
    <w:p w:rsidR="0086717C" w:rsidRDefault="0086717C" w:rsidP="0086717C">
      <w:pPr>
        <w:spacing w:after="0"/>
        <w:jc w:val="both"/>
        <w:rPr>
          <w:rFonts w:ascii="Times New Roman" w:eastAsia="Times New Roman" w:hAnsi="Times New Roman" w:cs="Times New Roman"/>
          <w:color w:val="2B2B2B"/>
          <w:sz w:val="24"/>
          <w:szCs w:val="24"/>
          <w:shd w:val="clear" w:color="auto" w:fill="FFFFFF"/>
        </w:rPr>
      </w:pPr>
    </w:p>
    <w:p w:rsidR="0086717C" w:rsidRDefault="0086717C" w:rsidP="0086717C">
      <w:pPr>
        <w:spacing w:after="0"/>
        <w:jc w:val="both"/>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 xml:space="preserve">Педагогический мониторинг - это форма организации сбора, хранения, обработки и распространения информации о деятельности педагогической системы. Она обеспечивает непрерывное слежение за состоянием системы, позволяет прогнозировать ее развитие.  Педагогический мониторинг в ДОУ помогает достичь таких целей, как: выявление у детей особенностей их развития для дальнейшего учета при организации образовательного процесса; выявление отрицательных тенденций в развитии детей для определения необходимости их дальнейшего углубленного изучения; диагностирование изменений в развитии дошкольников для определения результативности педагогической деятельности. Мониторинг в ДОУ осуществляется в соответствии с Федеральным государственным образовательным стандартом дошкольного образования (далее - ФГОС ДО), ст. 3.2.3; Федеральным Законом “Об образовании в Российской Федерации”, ст. 11 п. 3. </w:t>
      </w:r>
    </w:p>
    <w:p w:rsidR="0086717C" w:rsidRDefault="0086717C" w:rsidP="0086717C">
      <w:pPr>
        <w:spacing w:after="0"/>
        <w:jc w:val="both"/>
        <w:rPr>
          <w:rFonts w:ascii="Times New Roman" w:eastAsia="Times New Roman" w:hAnsi="Times New Roman" w:cs="Times New Roman"/>
          <w:color w:val="2B2B2B"/>
          <w:sz w:val="24"/>
          <w:szCs w:val="24"/>
          <w:shd w:val="clear" w:color="auto" w:fill="FFFFFF"/>
        </w:rPr>
      </w:pPr>
    </w:p>
    <w:p w:rsidR="0062147F" w:rsidRDefault="0086717C" w:rsidP="0086717C">
      <w:pPr>
        <w:spacing w:after="0"/>
        <w:jc w:val="both"/>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 xml:space="preserve">Система мониторинга образовательных технологий в ДОУ в соответствии с ФГОС позволяет комплексно подходить к оценке промежуточных и итоговых результатов освоения образовательной программы, в том числе, позволяет оценивать достижения детей в динамике. В процессе мониторинга через беседы, наблюдения, посредством экспертных оценок, критериально-ориентированного тестирования, критериально-ориентированных методик нетестового типа и т.д. изучаются:  интеллектуальные, личностные, физические качества воспитанника. Полученные данные мониторинга в ДОУ в соответствии с ФГОС заносятся в специальные таблицы. Обратившись к пункту 4.3 ФГОС ДО, можно заметить, что речь не идет об обязательном проведении мониторинга в ДОУ: целевые ориентиры не подлежат непосредственной оценке в виде педагогической диагностики (мониторинга), и не являются основанием для сравнения с реальными достижениями детей. </w:t>
      </w:r>
    </w:p>
    <w:p w:rsidR="0062147F" w:rsidRDefault="0086717C" w:rsidP="0086717C">
      <w:pPr>
        <w:spacing w:after="0"/>
        <w:jc w:val="both"/>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 xml:space="preserve">Однако, согласно п. 3.2.3 ФГОС ДО, при реализации образовательной программы в ДОУ может проводиться оценка индивидуального развития детей в рамках педагогической диагностики (педагогического мониторинга) с целью определения динамики индивидуального профиля развития ребенка и оптимизации работы с группой детей. Таким образом, данное положение не запрещает отслеживать эффективность усвоения детьми учебной программы. </w:t>
      </w:r>
    </w:p>
    <w:p w:rsidR="0062147F" w:rsidRDefault="0086717C" w:rsidP="0086717C">
      <w:pPr>
        <w:spacing w:after="0"/>
        <w:jc w:val="both"/>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 xml:space="preserve">Очевидно, что отказ от проведения мониторинга в ДОУ невозможен с профессиональной точки зрения. В основной образовательной программе (далее - ООП) каждого дошкольного учреждения определены целевые ориентиры на этапе завершения дошкольной программы и планируемые промежуточные результаты ее освоения. Проведение мониторинга в ДОУ предусматривается также авторами примерных основных образовательных программ дошкольного образования. Следовательно, педагогическая диагностика и мониторинг в ДОУ по ФГОС может заключаться в анализе освоения дошкольниками содержания пяти образовательных областей: познавательной, речевой, художественно-эстетической, физического и социально-коммуникативного развития. </w:t>
      </w:r>
    </w:p>
    <w:p w:rsidR="0062147F" w:rsidRDefault="0062147F" w:rsidP="0086717C">
      <w:pPr>
        <w:spacing w:after="0"/>
        <w:jc w:val="both"/>
        <w:rPr>
          <w:rFonts w:ascii="Times New Roman" w:eastAsia="Times New Roman" w:hAnsi="Times New Roman" w:cs="Times New Roman"/>
          <w:color w:val="2B2B2B"/>
          <w:sz w:val="24"/>
          <w:szCs w:val="24"/>
          <w:shd w:val="clear" w:color="auto" w:fill="FFFFFF"/>
        </w:rPr>
      </w:pPr>
    </w:p>
    <w:p w:rsidR="0062147F" w:rsidRDefault="0086717C" w:rsidP="0062147F">
      <w:pPr>
        <w:spacing w:after="0"/>
        <w:jc w:val="center"/>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Методы и виды мониторинга в ДОУ</w:t>
      </w:r>
    </w:p>
    <w:p w:rsidR="0062147F" w:rsidRDefault="0086717C" w:rsidP="0086717C">
      <w:pPr>
        <w:spacing w:after="0"/>
        <w:jc w:val="both"/>
        <w:rPr>
          <w:rFonts w:ascii="Times New Roman" w:eastAsia="Times New Roman" w:hAnsi="Times New Roman" w:cs="Times New Roman"/>
          <w:color w:val="2B2B2B"/>
          <w:sz w:val="24"/>
          <w:szCs w:val="24"/>
          <w:shd w:val="clear" w:color="auto" w:fill="FFFFFF"/>
        </w:rPr>
      </w:pPr>
      <w:r w:rsidRPr="0086717C">
        <w:rPr>
          <w:rFonts w:ascii="Times New Roman" w:eastAsia="Times New Roman" w:hAnsi="Times New Roman" w:cs="Times New Roman"/>
          <w:color w:val="2B2B2B"/>
          <w:sz w:val="24"/>
          <w:szCs w:val="24"/>
          <w:shd w:val="clear" w:color="auto" w:fill="FFFFFF"/>
        </w:rPr>
        <w:t xml:space="preserve">Методы мониторинга образовательного процесса в детском саду по ФГОС в большей степени зависят от условий, в которых проводится работа, и могут подразделяться </w:t>
      </w:r>
      <w:r w:rsidRPr="0086717C">
        <w:rPr>
          <w:rFonts w:ascii="Times New Roman" w:eastAsia="Times New Roman" w:hAnsi="Times New Roman" w:cs="Times New Roman"/>
          <w:color w:val="2B2B2B"/>
          <w:sz w:val="24"/>
          <w:szCs w:val="24"/>
          <w:shd w:val="clear" w:color="auto" w:fill="FFFFFF"/>
        </w:rPr>
        <w:lastRenderedPageBreak/>
        <w:t>следующим образом: в естественных условиях: беседа, наблюдение, анкетирование, анализ документов, результатов деятельности, опыта работы воспитателей; в условиях специально измененных: эксперимент, проверка выводов исследования опытным путем; качественный анализ и количественная обработка результатов; групповая и индивидуальная экспертная оценка. В системе мониторинга в ДОУ сочетаются два типа методов: низко формализованные (наблюдение, беседа, экспертная оценка) и высоко формализованные методы (пробы, тесты, аппаратурные методы и др.). При сочетании обоих типов диагностики достигается максимальная объективность и точность получаемых данных. В зависимости от целей процедуры, в работе можно использовать один из четырех видов мониторинга в ДОУ по ФГОС</w:t>
      </w:r>
      <w:r w:rsidR="0062147F">
        <w:rPr>
          <w:rFonts w:ascii="Times New Roman" w:eastAsia="Times New Roman" w:hAnsi="Times New Roman" w:cs="Times New Roman"/>
          <w:color w:val="2B2B2B"/>
          <w:sz w:val="24"/>
          <w:szCs w:val="24"/>
          <w:shd w:val="clear" w:color="auto" w:fill="FFFFFF"/>
        </w:rPr>
        <w:t>:</w:t>
      </w:r>
      <w:r w:rsidRPr="0086717C">
        <w:rPr>
          <w:rFonts w:ascii="Times New Roman" w:eastAsia="Times New Roman" w:hAnsi="Times New Roman" w:cs="Times New Roman"/>
          <w:color w:val="2B2B2B"/>
          <w:sz w:val="24"/>
          <w:szCs w:val="24"/>
          <w:shd w:val="clear" w:color="auto" w:fill="FFFFFF"/>
        </w:rPr>
        <w:t xml:space="preserve"> </w:t>
      </w:r>
    </w:p>
    <w:p w:rsidR="0062147F" w:rsidRPr="0062147F" w:rsidRDefault="0086717C" w:rsidP="0062147F">
      <w:pPr>
        <w:pStyle w:val="a5"/>
        <w:numPr>
          <w:ilvl w:val="0"/>
          <w:numId w:val="1"/>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Информационный мониторинг (подразумевает накопление и распространение информации).</w:t>
      </w:r>
    </w:p>
    <w:p w:rsidR="0062147F" w:rsidRPr="0062147F" w:rsidRDefault="0086717C" w:rsidP="0062147F">
      <w:pPr>
        <w:pStyle w:val="a5"/>
        <w:numPr>
          <w:ilvl w:val="0"/>
          <w:numId w:val="1"/>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 Базовый мониторинг (диагностирует проблемы, позволяет собрать нужную информацию для проведения исследований). </w:t>
      </w:r>
    </w:p>
    <w:p w:rsidR="0062147F" w:rsidRPr="0062147F" w:rsidRDefault="0086717C" w:rsidP="0062147F">
      <w:pPr>
        <w:pStyle w:val="a5"/>
        <w:numPr>
          <w:ilvl w:val="0"/>
          <w:numId w:val="1"/>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Управленческий мониторинг (отслеживает принятые управленческие решения, дает оценку их эффективности). </w:t>
      </w:r>
    </w:p>
    <w:p w:rsidR="0062147F" w:rsidRPr="0062147F" w:rsidRDefault="0086717C" w:rsidP="0062147F">
      <w:pPr>
        <w:pStyle w:val="a5"/>
        <w:numPr>
          <w:ilvl w:val="0"/>
          <w:numId w:val="1"/>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Комплексный мониторинг (глубокое всестороннее исследование). Функции и этапы мониторинга в ДОУ по ФГОС </w:t>
      </w:r>
    </w:p>
    <w:p w:rsidR="0062147F" w:rsidRDefault="0086717C" w:rsidP="0062147F">
      <w:pPr>
        <w:spacing w:after="0"/>
        <w:jc w:val="both"/>
        <w:rPr>
          <w:rFonts w:ascii="Times New Roman" w:eastAsia="Times New Roman" w:hAnsi="Times New Roman" w:cs="Times New Roman"/>
          <w:color w:val="2B2B2B"/>
          <w:sz w:val="24"/>
          <w:szCs w:val="24"/>
          <w:shd w:val="clear" w:color="auto" w:fill="FFFFFF"/>
        </w:rPr>
      </w:pPr>
      <w:r w:rsidRPr="0062147F">
        <w:rPr>
          <w:rFonts w:ascii="Times New Roman" w:eastAsia="Times New Roman" w:hAnsi="Times New Roman" w:cs="Times New Roman"/>
          <w:color w:val="2B2B2B"/>
          <w:sz w:val="24"/>
          <w:szCs w:val="24"/>
          <w:shd w:val="clear" w:color="auto" w:fill="FFFFFF"/>
        </w:rPr>
        <w:t xml:space="preserve">Мониторинг в ДОУ строится из четырех последовательных этапов: Определение цели, задач, предмета мониторинга, выделение показателей работы. Сбор необходимых данных для мониторинга с помощью методов, соответствующих целям и задачам мониторинга. Анализ и рассмотрение полученных данных, их обсуждение, описание и интерпретация. Принятие управленческих и методических решений по регулированию образовательной деятельности. </w:t>
      </w:r>
    </w:p>
    <w:p w:rsidR="0062147F" w:rsidRDefault="0086717C" w:rsidP="0062147F">
      <w:pPr>
        <w:spacing w:after="0"/>
        <w:jc w:val="both"/>
        <w:rPr>
          <w:rFonts w:ascii="Times New Roman" w:eastAsia="Times New Roman" w:hAnsi="Times New Roman" w:cs="Times New Roman"/>
          <w:color w:val="2B2B2B"/>
          <w:sz w:val="24"/>
          <w:szCs w:val="24"/>
          <w:shd w:val="clear" w:color="auto" w:fill="FFFFFF"/>
        </w:rPr>
      </w:pPr>
      <w:r w:rsidRPr="0062147F">
        <w:rPr>
          <w:rFonts w:ascii="Times New Roman" w:eastAsia="Times New Roman" w:hAnsi="Times New Roman" w:cs="Times New Roman"/>
          <w:color w:val="2B2B2B"/>
          <w:sz w:val="24"/>
          <w:szCs w:val="24"/>
          <w:shd w:val="clear" w:color="auto" w:fill="FFFFFF"/>
        </w:rPr>
        <w:t>Процедура педагогической диагностики в ДОУ по ФГОС проводится в три шага, в которых принимают участие различные специалисты дошкольного учреждения: от музрука до старшего воспитателя.</w:t>
      </w:r>
    </w:p>
    <w:p w:rsidR="0062147F" w:rsidRPr="0062147F" w:rsidRDefault="0086717C" w:rsidP="0062147F">
      <w:pPr>
        <w:pStyle w:val="a5"/>
        <w:numPr>
          <w:ilvl w:val="0"/>
          <w:numId w:val="2"/>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1-ый шаг. Диагностику учебно-воспитательного процесса проводят педагоги детского сада, а также узкие специалисты - инструктор по физическому воспитанию и музыкальный руководитель. Психическое состояние детей диагностирует педагог-психолог, медицинский персонал учреждения оценивает уровень физического здоровья воспитанников. Педагоги коллективно со старшим воспитателем и психологом проводят анализ освоения детьми образовательных областей по ФГОС. На данном практическом этапе используются методы, позволяющие оценить уровень развития воспитанников, и определить степень реализации программы. К ним относятся: наблюдение за детьми, изучение продуктов их деятельности, диагностические, провоцирующие ребенка, ситуации, несложные эксперименты, специфические беседы. Результаты исследования заносятся в таблицу мониторинга детского развития по ФГОС или индивидуальную карту развития ребенка. </w:t>
      </w:r>
    </w:p>
    <w:p w:rsidR="0062147F" w:rsidRPr="0062147F" w:rsidRDefault="0086717C" w:rsidP="0062147F">
      <w:pPr>
        <w:pStyle w:val="a5"/>
        <w:numPr>
          <w:ilvl w:val="0"/>
          <w:numId w:val="2"/>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2-ой шаг. В результате педагоги анализируют свои наблюдения, определяют насколько эффективны педагогические воздействия по образовательным областям в отношении каждого воспитанника, составляют профили индивидуального развития, оценивают картину развития группы в целом. Делают выводы, разрабатывают планы коррекции. В целом итоги постоянного мониторинга </w:t>
      </w:r>
      <w:r w:rsidRPr="0062147F">
        <w:rPr>
          <w:rFonts w:ascii="Times New Roman" w:eastAsia="Times New Roman" w:hAnsi="Times New Roman" w:cs="Times New Roman"/>
          <w:color w:val="2B2B2B"/>
          <w:sz w:val="24"/>
          <w:szCs w:val="24"/>
          <w:shd w:val="clear" w:color="auto" w:fill="FFFFFF"/>
        </w:rPr>
        <w:lastRenderedPageBreak/>
        <w:t xml:space="preserve">образовательной деятельности в ДОУ по ФГОС позволяют видеть результаты работы педагогов с каждым воспитанником в отдельности и с группой в целом. </w:t>
      </w:r>
    </w:p>
    <w:p w:rsidR="00582EB8" w:rsidRPr="00582EB8" w:rsidRDefault="0086717C" w:rsidP="0062147F">
      <w:pPr>
        <w:pStyle w:val="a5"/>
        <w:numPr>
          <w:ilvl w:val="0"/>
          <w:numId w:val="2"/>
        </w:numPr>
        <w:spacing w:after="0"/>
        <w:jc w:val="both"/>
        <w:rPr>
          <w:rFonts w:ascii="Times New Roman" w:eastAsia="Times New Roman" w:hAnsi="Times New Roman" w:cs="Times New Roman"/>
          <w:sz w:val="24"/>
          <w:szCs w:val="24"/>
        </w:rPr>
      </w:pPr>
      <w:r w:rsidRPr="0062147F">
        <w:rPr>
          <w:rFonts w:ascii="Times New Roman" w:eastAsia="Times New Roman" w:hAnsi="Times New Roman" w:cs="Times New Roman"/>
          <w:color w:val="2B2B2B"/>
          <w:sz w:val="24"/>
          <w:szCs w:val="24"/>
          <w:shd w:val="clear" w:color="auto" w:fill="FFFFFF"/>
        </w:rPr>
        <w:t xml:space="preserve">3-ий шаг. На основе выводов педагогов старший воспитатель ДОУ составляет аналитическую справку. В ней раскрываются причины низкого уровня освоения программы по образовательным областям. Полученные результаты становятся основанием для разработки рекомендаций по совершенствованию процесса образования на новый учебный год. Составляются рабочие программы педагогов, формулируются годовые задачи. Содержание аналитической справки оглашается на педагогическом совете. Периодичность мониторинга образовательного процесса в детском саду по ФГОС Мониторинг образовательного процесса в детском саду по ФГОС реализуется, как правило, два раза в год, с августа по май. Он позволяет оценить динамику достижений воспитанников; сбалансированные методы мониторинга предупреждают переутомление дошкольников, не нарушают процесс реализации образовательных технологий по ФГОС в ДОУ. </w:t>
      </w:r>
    </w:p>
    <w:p w:rsidR="00582EB8" w:rsidRDefault="0086717C" w:rsidP="00582EB8">
      <w:pPr>
        <w:spacing w:after="0"/>
        <w:ind w:left="6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t xml:space="preserve">В младших группах детского сада специалисты рекомендуют использовать диагностику нервно-психического развития детей 2-3 лет, разработанную авторами К.Л. Печорой, Г.В. Пантюхиной. Мониторинг достижения итоговых результатов освоения воспитанниками основной образовательной программы проводится при переходе ребенка из дошкольного учреждения в школу. Данный мониторинг в ДОУ осуществляется каждый год в подготовительной группе детского сада, включает описание интегративных качеств выпускника, будущего школьника. Педагогический коллектив составляет портрет выпускника, который тесно связан с содержанием ООП. </w:t>
      </w:r>
    </w:p>
    <w:p w:rsidR="00582EB8" w:rsidRDefault="0086717C" w:rsidP="00582EB8">
      <w:pPr>
        <w:spacing w:after="0"/>
        <w:ind w:left="6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t xml:space="preserve">Технология работы с таблицами мониторинга в ДОУ включает два этапа: </w:t>
      </w:r>
    </w:p>
    <w:p w:rsidR="00582EB8" w:rsidRDefault="0086717C" w:rsidP="00582EB8">
      <w:pPr>
        <w:pStyle w:val="a5"/>
        <w:numPr>
          <w:ilvl w:val="0"/>
          <w:numId w:val="3"/>
        </w:numPr>
        <w:spacing w:after="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t xml:space="preserve">Этап 1. Напротив инициалов воспитанника педагогом выставляются баллы в каждой ячейке заданного параметра, по которым впоследствии высчитывается итоговый показатель по каждому ребенку (среднее значение получают путем сложения всех баллов (по строке) и деления их на количество параметров с округлением до десятых долей. Используя данный показатель, педагог составляет характеристики на каждого конкретного воспитанника, составляет индивидуальные маршруты, проводит персональный учет промежуточных результатов формирования у ребенка интегративных качеств личности. </w:t>
      </w:r>
    </w:p>
    <w:p w:rsidR="00582EB8" w:rsidRPr="00582EB8" w:rsidRDefault="0086717C" w:rsidP="00582EB8">
      <w:pPr>
        <w:pStyle w:val="a5"/>
        <w:numPr>
          <w:ilvl w:val="0"/>
          <w:numId w:val="3"/>
        </w:numPr>
        <w:spacing w:after="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t xml:space="preserve">Этап 2. Когда все детки прошли диагностику, в таблице мониторинга подсчитывается итоговый показатель по группе в ДОУ (среднее значение получают путем сложения всех баллов (по столбцу) и деления их на количество параметров с округлением до десятых долей. Данный показатель используется для учета результатов освоения детьми ООП ДОУ, описания общегрупповых тенденций развития личности воспитанников. </w:t>
      </w:r>
    </w:p>
    <w:p w:rsidR="00582EB8" w:rsidRDefault="0086717C" w:rsidP="00582EB8">
      <w:pPr>
        <w:spacing w:after="0"/>
        <w:ind w:left="6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t>Средние значения больше показателя 3,8 по каждому дошкольнику или общеколлективному параметру развития принято считать нормальными результатами развития личности, входящими в норму. Эти же параметры в интервале средних значений (показатели от 2,3 до 3,7) можно считать показателями проблем в развитии личности ребенка. Средние значения менее 2,2 свидетельствуют о явном несоответствии развития личности ребенка возрасту. На обратной стороне таблицы мониторинга в ДОУ в соответствии с ФГОС педагог записывает проблемы детей с указанием фамилии, имени и среднего балла.</w:t>
      </w:r>
    </w:p>
    <w:p w:rsidR="00582EB8" w:rsidRDefault="0086717C" w:rsidP="00582EB8">
      <w:pPr>
        <w:spacing w:after="0"/>
        <w:ind w:left="60"/>
        <w:jc w:val="both"/>
        <w:rPr>
          <w:rFonts w:ascii="Times New Roman" w:eastAsia="Times New Roman" w:hAnsi="Times New Roman" w:cs="Times New Roman"/>
          <w:color w:val="2B2B2B"/>
          <w:sz w:val="24"/>
          <w:szCs w:val="24"/>
          <w:shd w:val="clear" w:color="auto" w:fill="FFFFFF"/>
        </w:rPr>
      </w:pPr>
      <w:r w:rsidRPr="00582EB8">
        <w:rPr>
          <w:rFonts w:ascii="Times New Roman" w:eastAsia="Times New Roman" w:hAnsi="Times New Roman" w:cs="Times New Roman"/>
          <w:color w:val="2B2B2B"/>
          <w:sz w:val="24"/>
          <w:szCs w:val="24"/>
          <w:shd w:val="clear" w:color="auto" w:fill="FFFFFF"/>
        </w:rPr>
        <w:lastRenderedPageBreak/>
        <w:t xml:space="preserve"> Второй вариант инструментария для проведения педагогической диагностики в ДОУ - диагностические карты развития. Они ведутся педагогом на каждого воспитанника, начиная с момента поступления его в дошкольное учреждение и до выпуска в школу. В диагностической карте учитываются все индивидуальные достижения малыша. В ней перечисляются образовательные области, которые ребенок должен освоить на определенном этапе своего развития, отмечаются планируемые результаты. Полученные результаты интегративных качеств личности воспитанников сравниваются с результатами мониторинга уровней овладения детьми необходимыми умениями и навыками по образовательным областям: «Здоровье», «Физическая культура», «Социализация», «Труд», «Безопасность», «Познание», «Коммуникация», «Чтение художественной литературы», «Художественное творчество», «Музыка». </w:t>
      </w:r>
    </w:p>
    <w:p w:rsidR="0086717C" w:rsidRPr="0086717C" w:rsidRDefault="0086717C" w:rsidP="00582EB8">
      <w:pPr>
        <w:spacing w:after="0"/>
        <w:ind w:left="60"/>
        <w:jc w:val="both"/>
        <w:rPr>
          <w:rFonts w:ascii="Times New Roman" w:eastAsia="Times New Roman" w:hAnsi="Times New Roman" w:cs="Times New Roman"/>
          <w:color w:val="2B2B2B"/>
          <w:sz w:val="24"/>
          <w:szCs w:val="24"/>
        </w:rPr>
      </w:pPr>
      <w:r w:rsidRPr="0086717C">
        <w:rPr>
          <w:rFonts w:ascii="Times New Roman" w:eastAsia="Times New Roman" w:hAnsi="Times New Roman" w:cs="Times New Roman"/>
          <w:color w:val="2B2B2B"/>
          <w:sz w:val="24"/>
          <w:szCs w:val="24"/>
        </w:rPr>
        <w:t>Источник: </w:t>
      </w:r>
      <w:hyperlink r:id="rId7" w:history="1">
        <w:r w:rsidRPr="0086717C">
          <w:rPr>
            <w:rFonts w:ascii="Times New Roman" w:eastAsia="Times New Roman" w:hAnsi="Times New Roman" w:cs="Times New Roman"/>
            <w:color w:val="054C66"/>
            <w:sz w:val="24"/>
            <w:szCs w:val="24"/>
            <w:u w:val="single"/>
          </w:rPr>
          <w:t>https://www.resobr.ru/article/63233-qqq-17-m12-tablitsa-monitoringa-v-dou-v-sootvetstvii-s-fgos</w:t>
        </w:r>
      </w:hyperlink>
    </w:p>
    <w:p w:rsidR="00582EB8" w:rsidRDefault="00582EB8" w:rsidP="0086717C">
      <w:pPr>
        <w:shd w:val="clear" w:color="auto" w:fill="FFFFFF"/>
        <w:spacing w:after="150"/>
        <w:jc w:val="both"/>
        <w:rPr>
          <w:rFonts w:ascii="Times New Roman" w:eastAsia="Times New Roman" w:hAnsi="Times New Roman" w:cs="Times New Roman"/>
          <w:color w:val="2B2B2B"/>
          <w:sz w:val="24"/>
          <w:szCs w:val="24"/>
        </w:rPr>
      </w:pPr>
    </w:p>
    <w:p w:rsidR="00582EB8" w:rsidRDefault="00582EB8" w:rsidP="0086717C">
      <w:pPr>
        <w:shd w:val="clear" w:color="auto" w:fill="FFFFFF"/>
        <w:spacing w:after="150"/>
        <w:jc w:val="both"/>
        <w:rPr>
          <w:rFonts w:ascii="Times New Roman" w:eastAsia="Times New Roman" w:hAnsi="Times New Roman" w:cs="Times New Roman"/>
          <w:color w:val="2B2B2B"/>
          <w:sz w:val="24"/>
          <w:szCs w:val="24"/>
        </w:rPr>
      </w:pPr>
    </w:p>
    <w:p w:rsidR="0086717C" w:rsidRPr="0086717C" w:rsidRDefault="0086717C" w:rsidP="0086717C">
      <w:pPr>
        <w:shd w:val="clear" w:color="auto" w:fill="FFFFFF"/>
        <w:spacing w:after="150"/>
        <w:jc w:val="both"/>
        <w:rPr>
          <w:rFonts w:ascii="Times New Roman" w:eastAsia="Times New Roman" w:hAnsi="Times New Roman" w:cs="Times New Roman"/>
          <w:color w:val="2B2B2B"/>
          <w:sz w:val="24"/>
          <w:szCs w:val="24"/>
        </w:rPr>
      </w:pPr>
    </w:p>
    <w:p w:rsidR="00295689" w:rsidRDefault="00295689"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86717C">
      <w:pPr>
        <w:jc w:val="both"/>
        <w:rPr>
          <w:rFonts w:ascii="Times New Roman" w:hAnsi="Times New Roman" w:cs="Times New Roman"/>
        </w:rPr>
      </w:pPr>
    </w:p>
    <w:p w:rsidR="00C81425" w:rsidRDefault="00C81425" w:rsidP="00C81425">
      <w:pPr>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бюджетное дошкольное образовательное учреждение детский сад №7 «Солнышко»</w:t>
      </w: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r>
        <w:rPr>
          <w:rFonts w:ascii="Times New Roman" w:hAnsi="Times New Roman" w:cs="Times New Roman"/>
          <w:sz w:val="24"/>
          <w:szCs w:val="24"/>
        </w:rPr>
        <w:t>Консультация «Диагностика. Составление индивидуальных маршрутов».</w:t>
      </w:r>
    </w:p>
    <w:p w:rsidR="00C81425" w:rsidRDefault="00C81425" w:rsidP="00C81425">
      <w:pPr>
        <w:jc w:val="center"/>
        <w:rPr>
          <w:rFonts w:ascii="Times New Roman" w:hAnsi="Times New Roman" w:cs="Times New Roman"/>
          <w:sz w:val="24"/>
          <w:szCs w:val="24"/>
        </w:rPr>
      </w:pPr>
      <w:r>
        <w:rPr>
          <w:rFonts w:ascii="Times New Roman" w:hAnsi="Times New Roman" w:cs="Times New Roman"/>
          <w:sz w:val="24"/>
          <w:szCs w:val="24"/>
        </w:rPr>
        <w:t>(Школа молодого педагога)</w:t>
      </w: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center"/>
        <w:rPr>
          <w:rFonts w:ascii="Times New Roman" w:hAnsi="Times New Roman" w:cs="Times New Roman"/>
          <w:sz w:val="24"/>
          <w:szCs w:val="24"/>
        </w:rPr>
      </w:pPr>
    </w:p>
    <w:p w:rsidR="00C81425" w:rsidRDefault="00C81425" w:rsidP="00C81425">
      <w:pPr>
        <w:jc w:val="right"/>
        <w:rPr>
          <w:rFonts w:ascii="Times New Roman" w:hAnsi="Times New Roman" w:cs="Times New Roman"/>
          <w:sz w:val="24"/>
          <w:szCs w:val="24"/>
        </w:rPr>
      </w:pPr>
      <w:r>
        <w:rPr>
          <w:rFonts w:ascii="Times New Roman" w:hAnsi="Times New Roman" w:cs="Times New Roman"/>
          <w:sz w:val="24"/>
          <w:szCs w:val="24"/>
        </w:rPr>
        <w:t>Старший воспитатель: Шумаева И.В.</w:t>
      </w:r>
    </w:p>
    <w:p w:rsidR="00C81425" w:rsidRDefault="00C81425" w:rsidP="00C81425">
      <w:pPr>
        <w:jc w:val="right"/>
        <w:rPr>
          <w:rFonts w:ascii="Times New Roman" w:hAnsi="Times New Roman" w:cs="Times New Roman"/>
          <w:sz w:val="24"/>
          <w:szCs w:val="24"/>
        </w:rPr>
      </w:pPr>
    </w:p>
    <w:p w:rsidR="00C81425" w:rsidRDefault="00C81425" w:rsidP="00C81425">
      <w:pPr>
        <w:jc w:val="right"/>
        <w:rPr>
          <w:rFonts w:ascii="Times New Roman" w:hAnsi="Times New Roman" w:cs="Times New Roman"/>
          <w:sz w:val="24"/>
          <w:szCs w:val="24"/>
        </w:rPr>
      </w:pPr>
    </w:p>
    <w:p w:rsidR="00C81425" w:rsidRPr="0086717C" w:rsidRDefault="00C81425" w:rsidP="00397DDA">
      <w:pPr>
        <w:jc w:val="center"/>
        <w:rPr>
          <w:rFonts w:ascii="Times New Roman" w:hAnsi="Times New Roman" w:cs="Times New Roman"/>
        </w:rPr>
      </w:pPr>
      <w:r>
        <w:rPr>
          <w:rFonts w:ascii="Times New Roman" w:hAnsi="Times New Roman" w:cs="Times New Roman"/>
          <w:sz w:val="24"/>
          <w:szCs w:val="24"/>
        </w:rPr>
        <w:t>Сентябрь, 2020 г.</w:t>
      </w:r>
    </w:p>
    <w:sectPr w:rsidR="00C81425" w:rsidRPr="0086717C" w:rsidSect="00FF2EF4">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78E" w:rsidRDefault="002B278E" w:rsidP="00556FDC">
      <w:pPr>
        <w:spacing w:after="0" w:line="240" w:lineRule="auto"/>
      </w:pPr>
      <w:r>
        <w:separator/>
      </w:r>
    </w:p>
  </w:endnote>
  <w:endnote w:type="continuationSeparator" w:id="1">
    <w:p w:rsidR="002B278E" w:rsidRDefault="002B278E" w:rsidP="00556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2641"/>
      <w:docPartObj>
        <w:docPartGallery w:val="Page Numbers (Bottom of Page)"/>
        <w:docPartUnique/>
      </w:docPartObj>
    </w:sdtPr>
    <w:sdtContent>
      <w:p w:rsidR="00556FDC" w:rsidRDefault="00B37C3E">
        <w:pPr>
          <w:pStyle w:val="a8"/>
          <w:jc w:val="right"/>
        </w:pPr>
        <w:fldSimple w:instr=" PAGE   \* MERGEFORMAT ">
          <w:r w:rsidR="00397DDA">
            <w:rPr>
              <w:noProof/>
            </w:rPr>
            <w:t>5</w:t>
          </w:r>
        </w:fldSimple>
      </w:p>
    </w:sdtContent>
  </w:sdt>
  <w:p w:rsidR="00556FDC" w:rsidRDefault="00556F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78E" w:rsidRDefault="002B278E" w:rsidP="00556FDC">
      <w:pPr>
        <w:spacing w:after="0" w:line="240" w:lineRule="auto"/>
      </w:pPr>
      <w:r>
        <w:separator/>
      </w:r>
    </w:p>
  </w:footnote>
  <w:footnote w:type="continuationSeparator" w:id="1">
    <w:p w:rsidR="002B278E" w:rsidRDefault="002B278E" w:rsidP="00556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25B49"/>
    <w:multiLevelType w:val="hybridMultilevel"/>
    <w:tmpl w:val="B4D842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514202A"/>
    <w:multiLevelType w:val="hybridMultilevel"/>
    <w:tmpl w:val="5BE01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670364"/>
    <w:multiLevelType w:val="hybridMultilevel"/>
    <w:tmpl w:val="7B9475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6717C"/>
    <w:rsid w:val="00276F2A"/>
    <w:rsid w:val="00295689"/>
    <w:rsid w:val="002B278E"/>
    <w:rsid w:val="00397DDA"/>
    <w:rsid w:val="00556FDC"/>
    <w:rsid w:val="00582EB8"/>
    <w:rsid w:val="0062147F"/>
    <w:rsid w:val="0086717C"/>
    <w:rsid w:val="00B37C3E"/>
    <w:rsid w:val="00C81425"/>
    <w:rsid w:val="00F35142"/>
    <w:rsid w:val="00FF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1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6717C"/>
    <w:rPr>
      <w:color w:val="0000FF"/>
      <w:u w:val="single"/>
    </w:rPr>
  </w:style>
  <w:style w:type="paragraph" w:styleId="a5">
    <w:name w:val="List Paragraph"/>
    <w:basedOn w:val="a"/>
    <w:uiPriority w:val="34"/>
    <w:qFormat/>
    <w:rsid w:val="0062147F"/>
    <w:pPr>
      <w:ind w:left="720"/>
      <w:contextualSpacing/>
    </w:pPr>
  </w:style>
  <w:style w:type="paragraph" w:styleId="a6">
    <w:name w:val="header"/>
    <w:basedOn w:val="a"/>
    <w:link w:val="a7"/>
    <w:uiPriority w:val="99"/>
    <w:semiHidden/>
    <w:unhideWhenUsed/>
    <w:rsid w:val="00556F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56FDC"/>
  </w:style>
  <w:style w:type="paragraph" w:styleId="a8">
    <w:name w:val="footer"/>
    <w:basedOn w:val="a"/>
    <w:link w:val="a9"/>
    <w:uiPriority w:val="99"/>
    <w:unhideWhenUsed/>
    <w:rsid w:val="00556F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FDC"/>
  </w:style>
</w:styles>
</file>

<file path=word/webSettings.xml><?xml version="1.0" encoding="utf-8"?>
<w:webSettings xmlns:r="http://schemas.openxmlformats.org/officeDocument/2006/relationships" xmlns:w="http://schemas.openxmlformats.org/wordprocessingml/2006/main">
  <w:divs>
    <w:div w:id="422340710">
      <w:bodyDiv w:val="1"/>
      <w:marLeft w:val="0"/>
      <w:marRight w:val="0"/>
      <w:marTop w:val="0"/>
      <w:marBottom w:val="0"/>
      <w:divBdr>
        <w:top w:val="none" w:sz="0" w:space="0" w:color="auto"/>
        <w:left w:val="none" w:sz="0" w:space="0" w:color="auto"/>
        <w:bottom w:val="none" w:sz="0" w:space="0" w:color="auto"/>
        <w:right w:val="none" w:sz="0" w:space="0" w:color="auto"/>
      </w:divBdr>
    </w:div>
    <w:div w:id="12389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obr.ru/article/63233-qqq-17-m12-tablitsa-monitoringa-v-dou-v-sootvetstvii-s-fg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1595</Words>
  <Characters>9096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2020-09-21T04:50:00Z</cp:lastPrinted>
  <dcterms:created xsi:type="dcterms:W3CDTF">2020-09-21T04:35:00Z</dcterms:created>
  <dcterms:modified xsi:type="dcterms:W3CDTF">2020-10-15T05:07:00Z</dcterms:modified>
</cp:coreProperties>
</file>